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EDD" w:rsidRPr="00072EDD" w:rsidRDefault="00043D37" w:rsidP="00072EDD">
      <w:pPr>
        <w:jc w:val="center"/>
        <w:rPr>
          <w:rFonts w:ascii="Times New Roman" w:hAnsi="Times New Roman" w:cs="Times New Roman"/>
          <w:b/>
          <w:bCs/>
          <w:sz w:val="24"/>
          <w:szCs w:val="24"/>
        </w:rPr>
      </w:pPr>
      <w:r w:rsidRPr="00072EDD">
        <w:rPr>
          <w:rFonts w:ascii="Times New Roman" w:hAnsi="Times New Roman" w:cs="Times New Roman"/>
          <w:b/>
          <w:bCs/>
          <w:sz w:val="24"/>
          <w:szCs w:val="24"/>
        </w:rPr>
        <w:t xml:space="preserve">POMOC MATERIALNA O CHARAKTERZE SOCJALNYM </w:t>
      </w:r>
    </w:p>
    <w:p w:rsidR="00043D37" w:rsidRDefault="00043D37" w:rsidP="00072EDD">
      <w:pPr>
        <w:jc w:val="center"/>
        <w:rPr>
          <w:rFonts w:ascii="Times New Roman" w:hAnsi="Times New Roman" w:cs="Times New Roman"/>
          <w:b/>
          <w:bCs/>
          <w:sz w:val="24"/>
          <w:szCs w:val="24"/>
        </w:rPr>
      </w:pPr>
      <w:r w:rsidRPr="00072EDD">
        <w:rPr>
          <w:rFonts w:ascii="Times New Roman" w:hAnsi="Times New Roman" w:cs="Times New Roman"/>
          <w:b/>
          <w:bCs/>
          <w:sz w:val="24"/>
          <w:szCs w:val="24"/>
        </w:rPr>
        <w:t>STYPENDIA SZKOLNE</w:t>
      </w:r>
    </w:p>
    <w:p w:rsidR="00C91B23" w:rsidRPr="00C91B23" w:rsidRDefault="009E6612" w:rsidP="00043D37">
      <w:pPr>
        <w:pStyle w:val="NormalnyWeb"/>
        <w:shd w:val="clear" w:color="auto" w:fill="FFFFFF"/>
        <w:spacing w:before="0" w:beforeAutospacing="0" w:after="150" w:afterAutospacing="0"/>
        <w:rPr>
          <w:b/>
          <w:bCs/>
        </w:rPr>
      </w:pPr>
      <w:r>
        <w:rPr>
          <w:b/>
          <w:bCs/>
        </w:rPr>
        <w:t xml:space="preserve">1. </w:t>
      </w:r>
      <w:r w:rsidR="00C91B23" w:rsidRPr="00C91B23">
        <w:rPr>
          <w:b/>
          <w:bCs/>
        </w:rPr>
        <w:t>Terminy składania wniosków:</w:t>
      </w:r>
    </w:p>
    <w:p w:rsidR="00043D37" w:rsidRPr="00043D37" w:rsidRDefault="00043D37" w:rsidP="00D061D3">
      <w:pPr>
        <w:pStyle w:val="NormalnyWeb"/>
        <w:shd w:val="clear" w:color="auto" w:fill="FFFFFF"/>
        <w:spacing w:before="0" w:beforeAutospacing="0" w:after="150" w:afterAutospacing="0" w:line="276" w:lineRule="auto"/>
        <w:jc w:val="both"/>
        <w:rPr>
          <w:color w:val="333333"/>
        </w:rPr>
      </w:pPr>
      <w:r w:rsidRPr="00043D37">
        <w:t xml:space="preserve">Wnioski </w:t>
      </w:r>
      <w:r w:rsidR="004231CD">
        <w:t>na</w:t>
      </w:r>
      <w:r w:rsidRPr="00043D37">
        <w:t xml:space="preserve"> stypendia szkolne na rok szkolny 2021/2022 będą przyjmowane </w:t>
      </w:r>
      <w:r w:rsidRPr="00043D37">
        <w:rPr>
          <w:color w:val="333333"/>
        </w:rPr>
        <w:t xml:space="preserve">w </w:t>
      </w:r>
      <w:r>
        <w:rPr>
          <w:color w:val="333333"/>
        </w:rPr>
        <w:t>siedzibie</w:t>
      </w:r>
      <w:r w:rsidRPr="00043D37">
        <w:rPr>
          <w:color w:val="333333"/>
        </w:rPr>
        <w:t xml:space="preserve"> Urzędu Gminy Kuryłówka</w:t>
      </w:r>
      <w:r>
        <w:rPr>
          <w:color w:val="333333"/>
        </w:rPr>
        <w:t xml:space="preserve"> w Referacie Oświaty</w:t>
      </w:r>
      <w:r w:rsidR="00EA67C2">
        <w:rPr>
          <w:color w:val="333333"/>
        </w:rPr>
        <w:t xml:space="preserve"> (pokój nr 8) </w:t>
      </w:r>
      <w:r w:rsidRPr="00043D37">
        <w:rPr>
          <w:color w:val="333333"/>
        </w:rPr>
        <w:t xml:space="preserve"> od poniedziałku do piątku w godz. 7:30 do 15:30 w terminie od 1 do 15 września 2021 r.</w:t>
      </w:r>
      <w:r w:rsidR="005D6375">
        <w:rPr>
          <w:color w:val="333333"/>
        </w:rPr>
        <w:t>, a w przypadku</w:t>
      </w:r>
      <w:r w:rsidR="00D061D3">
        <w:rPr>
          <w:color w:val="333333"/>
        </w:rPr>
        <w:t>:</w:t>
      </w:r>
    </w:p>
    <w:p w:rsidR="00043D37" w:rsidRPr="00043D37" w:rsidRDefault="009E6612" w:rsidP="00043D37">
      <w:pPr>
        <w:pStyle w:val="NormalnyWeb"/>
        <w:shd w:val="clear" w:color="auto" w:fill="FFFFFF"/>
        <w:spacing w:before="0" w:beforeAutospacing="0" w:after="150" w:afterAutospacing="0"/>
        <w:rPr>
          <w:color w:val="333333"/>
        </w:rPr>
      </w:pPr>
      <w:r>
        <w:rPr>
          <w:color w:val="333333"/>
        </w:rPr>
        <w:t>- u</w:t>
      </w:r>
      <w:r w:rsidR="00043D37" w:rsidRPr="00043D37">
        <w:rPr>
          <w:color w:val="333333"/>
        </w:rPr>
        <w:t xml:space="preserve">czniów i słuchaczy szkół, w których zajęcia </w:t>
      </w:r>
      <w:proofErr w:type="spellStart"/>
      <w:r w:rsidR="00043D37" w:rsidRPr="00043D37">
        <w:rPr>
          <w:color w:val="333333"/>
        </w:rPr>
        <w:t>dydaktyczno</w:t>
      </w:r>
      <w:proofErr w:type="spellEnd"/>
      <w:r w:rsidR="00043D37" w:rsidRPr="00043D37">
        <w:rPr>
          <w:color w:val="333333"/>
        </w:rPr>
        <w:t xml:space="preserve"> – wychowawcze rozpoczynają się w pierwszym powszednim dniu lutego – do </w:t>
      </w:r>
      <w:r w:rsidR="00043D37">
        <w:rPr>
          <w:color w:val="333333"/>
        </w:rPr>
        <w:t xml:space="preserve">dnia </w:t>
      </w:r>
      <w:r w:rsidR="00043D37" w:rsidRPr="00043D37">
        <w:rPr>
          <w:color w:val="333333"/>
        </w:rPr>
        <w:t>15 lutego</w:t>
      </w:r>
      <w:r w:rsidR="00043D37">
        <w:rPr>
          <w:color w:val="333333"/>
        </w:rPr>
        <w:t xml:space="preserve"> danego roku szkolnego</w:t>
      </w:r>
      <w:r w:rsidR="00D061D3">
        <w:rPr>
          <w:color w:val="333333"/>
        </w:rPr>
        <w:t>;</w:t>
      </w:r>
    </w:p>
    <w:p w:rsidR="00043D37" w:rsidRDefault="009E6612" w:rsidP="00043D37">
      <w:pPr>
        <w:pStyle w:val="NormalnyWeb"/>
        <w:shd w:val="clear" w:color="auto" w:fill="FFFFFF"/>
        <w:spacing w:before="0" w:beforeAutospacing="0" w:after="150" w:afterAutospacing="0"/>
        <w:rPr>
          <w:color w:val="333333"/>
        </w:rPr>
      </w:pPr>
      <w:r>
        <w:rPr>
          <w:color w:val="333333"/>
        </w:rPr>
        <w:t>- s</w:t>
      </w:r>
      <w:r w:rsidR="00043D37" w:rsidRPr="00043D37">
        <w:rPr>
          <w:color w:val="333333"/>
        </w:rPr>
        <w:t>łuchaczy kolegiów pracowników służb społecznych</w:t>
      </w:r>
      <w:r w:rsidR="00043D37">
        <w:rPr>
          <w:color w:val="333333"/>
        </w:rPr>
        <w:t xml:space="preserve"> – do dnia 15 października danego roku szkolnego.</w:t>
      </w:r>
    </w:p>
    <w:p w:rsidR="00C91B23" w:rsidRDefault="009E6612" w:rsidP="00043D37">
      <w:pPr>
        <w:pStyle w:val="NormalnyWeb"/>
        <w:shd w:val="clear" w:color="auto" w:fill="FFFFFF"/>
        <w:spacing w:before="0" w:beforeAutospacing="0" w:after="150" w:afterAutospacing="0"/>
        <w:rPr>
          <w:b/>
          <w:bCs/>
          <w:color w:val="333333"/>
        </w:rPr>
      </w:pPr>
      <w:r>
        <w:rPr>
          <w:b/>
          <w:bCs/>
          <w:color w:val="333333"/>
        </w:rPr>
        <w:t xml:space="preserve">2. </w:t>
      </w:r>
      <w:r w:rsidR="00C91B23" w:rsidRPr="00C91B23">
        <w:rPr>
          <w:b/>
          <w:bCs/>
          <w:color w:val="333333"/>
        </w:rPr>
        <w:t>Wniosek składają:</w:t>
      </w:r>
    </w:p>
    <w:p w:rsidR="00C91B23" w:rsidRPr="009E6612" w:rsidRDefault="00C91B23" w:rsidP="00043D37">
      <w:pPr>
        <w:pStyle w:val="NormalnyWeb"/>
        <w:shd w:val="clear" w:color="auto" w:fill="FFFFFF"/>
        <w:spacing w:before="0" w:beforeAutospacing="0" w:after="150" w:afterAutospacing="0"/>
        <w:rPr>
          <w:color w:val="333333"/>
        </w:rPr>
      </w:pPr>
      <w:r w:rsidRPr="009E6612">
        <w:rPr>
          <w:color w:val="333333"/>
        </w:rPr>
        <w:t>- rodzice lub prawni opiekunowie ucznia;</w:t>
      </w:r>
    </w:p>
    <w:p w:rsidR="00C91B23" w:rsidRPr="009E6612" w:rsidRDefault="00C91B23" w:rsidP="00043D37">
      <w:pPr>
        <w:pStyle w:val="NormalnyWeb"/>
        <w:shd w:val="clear" w:color="auto" w:fill="FFFFFF"/>
        <w:spacing w:before="0" w:beforeAutospacing="0" w:after="150" w:afterAutospacing="0"/>
        <w:rPr>
          <w:color w:val="333333"/>
        </w:rPr>
      </w:pPr>
      <w:r w:rsidRPr="009E6612">
        <w:rPr>
          <w:color w:val="333333"/>
        </w:rPr>
        <w:t>- pełnoletni uczeń;</w:t>
      </w:r>
    </w:p>
    <w:p w:rsidR="00C91B23" w:rsidRPr="009E6612" w:rsidRDefault="009E6612" w:rsidP="00043D37">
      <w:pPr>
        <w:pStyle w:val="NormalnyWeb"/>
        <w:shd w:val="clear" w:color="auto" w:fill="FFFFFF"/>
        <w:spacing w:before="0" w:beforeAutospacing="0" w:after="150" w:afterAutospacing="0"/>
        <w:rPr>
          <w:color w:val="333333"/>
        </w:rPr>
      </w:pPr>
      <w:r w:rsidRPr="009E6612">
        <w:rPr>
          <w:color w:val="333333"/>
        </w:rPr>
        <w:t>- dyrektor.</w:t>
      </w:r>
    </w:p>
    <w:p w:rsidR="00C91B23" w:rsidRDefault="009E6612" w:rsidP="00043D37">
      <w:pPr>
        <w:pStyle w:val="NormalnyWeb"/>
        <w:shd w:val="clear" w:color="auto" w:fill="FFFFFF"/>
        <w:spacing w:before="0" w:beforeAutospacing="0" w:after="150" w:afterAutospacing="0"/>
        <w:rPr>
          <w:b/>
          <w:bCs/>
          <w:color w:val="333333"/>
        </w:rPr>
      </w:pPr>
      <w:r>
        <w:rPr>
          <w:b/>
          <w:bCs/>
          <w:color w:val="333333"/>
        </w:rPr>
        <w:t xml:space="preserve">3. </w:t>
      </w:r>
      <w:r w:rsidR="00900615">
        <w:rPr>
          <w:b/>
          <w:bCs/>
          <w:color w:val="333333"/>
        </w:rPr>
        <w:t>Pomoc materialna przysługuje</w:t>
      </w:r>
      <w:r w:rsidR="00C91B23" w:rsidRPr="00C91B23">
        <w:rPr>
          <w:b/>
          <w:bCs/>
          <w:color w:val="333333"/>
        </w:rPr>
        <w:t>:</w:t>
      </w:r>
    </w:p>
    <w:p w:rsidR="00C91B23" w:rsidRPr="00C91B23" w:rsidRDefault="00C91B23" w:rsidP="00D061D3">
      <w:pPr>
        <w:pStyle w:val="NormalnyWeb"/>
        <w:shd w:val="clear" w:color="auto" w:fill="FFFFFF"/>
        <w:spacing w:before="0" w:beforeAutospacing="0" w:after="150" w:afterAutospacing="0" w:line="360" w:lineRule="auto"/>
        <w:jc w:val="both"/>
        <w:rPr>
          <w:color w:val="333333"/>
          <w:shd w:val="clear" w:color="auto" w:fill="FFFFFF"/>
        </w:rPr>
      </w:pPr>
      <w:r>
        <w:rPr>
          <w:color w:val="333333"/>
          <w:shd w:val="clear" w:color="auto" w:fill="FFFFFF"/>
        </w:rPr>
        <w:t xml:space="preserve">- </w:t>
      </w:r>
      <w:r w:rsidRPr="00C91B23">
        <w:rPr>
          <w:color w:val="333333"/>
          <w:shd w:val="clear" w:color="auto" w:fill="FFFFFF"/>
        </w:rPr>
        <w:t>ucznio</w:t>
      </w:r>
      <w:r w:rsidR="005D6375">
        <w:rPr>
          <w:color w:val="333333"/>
          <w:shd w:val="clear" w:color="auto" w:fill="FFFFFF"/>
        </w:rPr>
        <w:t>m</w:t>
      </w:r>
      <w:r w:rsidRPr="00C91B23">
        <w:rPr>
          <w:color w:val="333333"/>
          <w:shd w:val="clear" w:color="auto" w:fill="FFFFFF"/>
        </w:rPr>
        <w:t xml:space="preserve"> szkół publicznych, niepublicznych i niepublicznych szkół artystycznych </w:t>
      </w:r>
      <w:r w:rsidR="00D061D3">
        <w:rPr>
          <w:color w:val="333333"/>
          <w:shd w:val="clear" w:color="auto" w:fill="FFFFFF"/>
        </w:rPr>
        <w:br/>
      </w:r>
      <w:r w:rsidRPr="00C91B23">
        <w:rPr>
          <w:color w:val="333333"/>
          <w:shd w:val="clear" w:color="auto" w:fill="FFFFFF"/>
        </w:rPr>
        <w:t>o uprawnieniach publicznych szkół artystycznych oraz słuchaczom kolegiów pracowników służb społecznych - do czasu ukończenia kształcenia, nie dłużej jednak niż do ukończenia 24. roku życia</w:t>
      </w:r>
    </w:p>
    <w:p w:rsidR="00C91B23" w:rsidRPr="00C91B23" w:rsidRDefault="00C91B23" w:rsidP="00D061D3">
      <w:pPr>
        <w:pStyle w:val="NormalnyWeb"/>
        <w:shd w:val="clear" w:color="auto" w:fill="FFFFFF"/>
        <w:spacing w:before="0" w:beforeAutospacing="0" w:after="150" w:afterAutospacing="0" w:line="360" w:lineRule="auto"/>
        <w:jc w:val="both"/>
        <w:rPr>
          <w:color w:val="333333"/>
        </w:rPr>
      </w:pPr>
      <w:r w:rsidRPr="00C91B23">
        <w:rPr>
          <w:color w:val="333333"/>
          <w:shd w:val="clear" w:color="auto" w:fill="FFFFFF"/>
        </w:rPr>
        <w:t>- wychowanko</w:t>
      </w:r>
      <w:r w:rsidR="005D6375">
        <w:rPr>
          <w:color w:val="333333"/>
          <w:shd w:val="clear" w:color="auto" w:fill="FFFFFF"/>
        </w:rPr>
        <w:t>m</w:t>
      </w:r>
      <w:r w:rsidRPr="00C91B23">
        <w:rPr>
          <w:color w:val="333333"/>
          <w:shd w:val="clear" w:color="auto" w:fill="FFFFFF"/>
        </w:rPr>
        <w:t xml:space="preserve"> publicznych i niepublicznych ośrodków rewalidacyjno-wychowawczych - do czasu ukończenia realizacji obowiązku nauki.</w:t>
      </w:r>
    </w:p>
    <w:p w:rsidR="00C91B23" w:rsidRPr="00C91B23" w:rsidRDefault="009E6612" w:rsidP="00043D37">
      <w:pPr>
        <w:pStyle w:val="NormalnyWeb"/>
        <w:shd w:val="clear" w:color="auto" w:fill="FFFFFF"/>
        <w:spacing w:before="0" w:beforeAutospacing="0" w:after="150" w:afterAutospacing="0"/>
        <w:rPr>
          <w:b/>
          <w:bCs/>
          <w:color w:val="333333"/>
        </w:rPr>
      </w:pPr>
      <w:r>
        <w:rPr>
          <w:b/>
          <w:bCs/>
          <w:color w:val="333333"/>
        </w:rPr>
        <w:t xml:space="preserve">4. </w:t>
      </w:r>
      <w:r w:rsidR="00C91B23">
        <w:rPr>
          <w:b/>
          <w:bCs/>
          <w:color w:val="333333"/>
        </w:rPr>
        <w:t>Kryteria przyznawania stypendium szkolnego:</w:t>
      </w:r>
    </w:p>
    <w:p w:rsidR="00043D37" w:rsidRDefault="00C91B23" w:rsidP="007C36A1">
      <w:pPr>
        <w:pStyle w:val="NormalnyWeb"/>
        <w:shd w:val="clear" w:color="auto" w:fill="FFFFFF"/>
        <w:spacing w:before="0" w:beforeAutospacing="0" w:after="150" w:afterAutospacing="0" w:line="360" w:lineRule="auto"/>
        <w:jc w:val="both"/>
        <w:rPr>
          <w:color w:val="333333"/>
        </w:rPr>
      </w:pPr>
      <w:r>
        <w:rPr>
          <w:color w:val="333333"/>
        </w:rPr>
        <w:t>1</w:t>
      </w:r>
      <w:r w:rsidR="009E6612">
        <w:rPr>
          <w:color w:val="333333"/>
        </w:rPr>
        <w:t>)</w:t>
      </w:r>
      <w:r>
        <w:rPr>
          <w:color w:val="333333"/>
        </w:rPr>
        <w:t xml:space="preserve"> </w:t>
      </w:r>
      <w:r w:rsidR="00043D37">
        <w:rPr>
          <w:color w:val="333333"/>
        </w:rPr>
        <w:t>Stypendium szkolne przysługuje wyłącznie uczniom zamieszkałym na terenie Gminy Kuryłówka znajdującym się</w:t>
      </w:r>
      <w:r w:rsidR="00686C7C">
        <w:rPr>
          <w:color w:val="333333"/>
        </w:rPr>
        <w:t xml:space="preserve"> w trudnej sytuacji materialnej wynikającej z niskich dochodów przypadających na jednego członka w rodzinie</w:t>
      </w:r>
      <w:r w:rsidR="00E5591A">
        <w:rPr>
          <w:color w:val="333333"/>
        </w:rPr>
        <w:t xml:space="preserve"> i </w:t>
      </w:r>
      <w:r w:rsidR="00686C7C">
        <w:rPr>
          <w:color w:val="333333"/>
        </w:rPr>
        <w:t xml:space="preserve">występują okoliczności: bezrobocie, niepełnosprawność, ciężka lub długotrwała choroba, wielodzietność, </w:t>
      </w:r>
      <w:r w:rsidR="00327E61">
        <w:rPr>
          <w:color w:val="333333"/>
        </w:rPr>
        <w:t xml:space="preserve">brak umiejętności </w:t>
      </w:r>
      <w:r w:rsidR="00E5591A">
        <w:rPr>
          <w:color w:val="333333"/>
        </w:rPr>
        <w:br/>
      </w:r>
      <w:r w:rsidR="00327E61">
        <w:rPr>
          <w:color w:val="333333"/>
        </w:rPr>
        <w:t>w wypełnianiu funkcji opiekuńczo-wychowawczych,</w:t>
      </w:r>
      <w:r w:rsidR="00327E61" w:rsidRPr="00327E61">
        <w:rPr>
          <w:color w:val="333333"/>
        </w:rPr>
        <w:t xml:space="preserve"> </w:t>
      </w:r>
      <w:r w:rsidR="00327E61">
        <w:rPr>
          <w:color w:val="333333"/>
        </w:rPr>
        <w:t xml:space="preserve">alkoholizm lub narkomania, a także gdy rodzina jest </w:t>
      </w:r>
      <w:r w:rsidR="00686C7C">
        <w:rPr>
          <w:color w:val="333333"/>
        </w:rPr>
        <w:t>niepełna</w:t>
      </w:r>
      <w:r w:rsidR="002C4097">
        <w:rPr>
          <w:color w:val="333333"/>
        </w:rPr>
        <w:t xml:space="preserve"> lub wystąpiło zdarzenie losowe.</w:t>
      </w:r>
    </w:p>
    <w:p w:rsidR="00C91B23" w:rsidRDefault="00C91B23" w:rsidP="007C36A1">
      <w:pPr>
        <w:pStyle w:val="NormalnyWeb"/>
        <w:shd w:val="clear" w:color="auto" w:fill="FFFFFF"/>
        <w:spacing w:before="0" w:beforeAutospacing="0" w:after="150" w:afterAutospacing="0" w:line="360" w:lineRule="auto"/>
        <w:jc w:val="both"/>
        <w:rPr>
          <w:b/>
          <w:bCs/>
          <w:color w:val="333333"/>
        </w:rPr>
      </w:pPr>
      <w:r>
        <w:rPr>
          <w:color w:val="333333"/>
        </w:rPr>
        <w:t>2</w:t>
      </w:r>
      <w:r w:rsidR="00072EDD">
        <w:rPr>
          <w:color w:val="333333"/>
        </w:rPr>
        <w:t>)</w:t>
      </w:r>
      <w:r>
        <w:rPr>
          <w:color w:val="333333"/>
        </w:rPr>
        <w:t xml:space="preserve"> </w:t>
      </w:r>
      <w:r w:rsidRPr="00C91B23">
        <w:rPr>
          <w:color w:val="333333"/>
        </w:rPr>
        <w:t xml:space="preserve">Miesięczna wysokość dochodu na osobę w rodzinie ucznia uprawniająca do ubiegania się </w:t>
      </w:r>
      <w:r w:rsidR="00D061D3">
        <w:rPr>
          <w:color w:val="333333"/>
        </w:rPr>
        <w:br/>
      </w:r>
      <w:r w:rsidRPr="00C91B23">
        <w:rPr>
          <w:color w:val="333333"/>
        </w:rPr>
        <w:t xml:space="preserve">o stypendium szkolne nie może być wyższa niż kwota, o której mowa w art. 8 ust. 1 pkt 2 ustawy z dnia 12 marca 2004 r. o pomocy społecznej, tj. </w:t>
      </w:r>
      <w:r w:rsidRPr="00C91B23">
        <w:rPr>
          <w:b/>
          <w:bCs/>
          <w:color w:val="333333"/>
        </w:rPr>
        <w:t>528 zł.</w:t>
      </w:r>
    </w:p>
    <w:p w:rsidR="009E6612" w:rsidRPr="009E6612" w:rsidRDefault="009E6612" w:rsidP="007C36A1">
      <w:pPr>
        <w:pStyle w:val="NormalnyWeb"/>
        <w:spacing w:before="0" w:beforeAutospacing="0" w:after="0" w:afterAutospacing="0" w:line="390" w:lineRule="atLeast"/>
        <w:jc w:val="both"/>
        <w:rPr>
          <w:color w:val="444444"/>
          <w:sz w:val="20"/>
          <w:szCs w:val="20"/>
        </w:rPr>
      </w:pPr>
      <w:r>
        <w:rPr>
          <w:color w:val="333333"/>
        </w:rPr>
        <w:t>3</w:t>
      </w:r>
      <w:r w:rsidR="00072EDD">
        <w:rPr>
          <w:color w:val="333333"/>
        </w:rPr>
        <w:t>)</w:t>
      </w:r>
      <w:r>
        <w:rPr>
          <w:color w:val="333333"/>
        </w:rPr>
        <w:t xml:space="preserve"> </w:t>
      </w:r>
      <w:r w:rsidRPr="009E6612">
        <w:rPr>
          <w:color w:val="444444"/>
        </w:rPr>
        <w:t xml:space="preserve">Przy rozpatrywaniu wniosków o stypendium brany jest pod uwagę dochód netto rodziny </w:t>
      </w:r>
      <w:r w:rsidR="00D061D3">
        <w:rPr>
          <w:color w:val="444444"/>
        </w:rPr>
        <w:br/>
      </w:r>
      <w:r w:rsidRPr="009E6612">
        <w:rPr>
          <w:color w:val="444444"/>
        </w:rPr>
        <w:t xml:space="preserve">z miesiąca poprzedzającego złożenie wniosku. Za dochód uważa się sumę miesięcznych </w:t>
      </w:r>
      <w:r w:rsidRPr="009E6612">
        <w:rPr>
          <w:color w:val="444444"/>
        </w:rPr>
        <w:lastRenderedPageBreak/>
        <w:t xml:space="preserve">przychodów z miesiąca poprzedzającego złożenie wniosku lub w przypadku utraty dochodu </w:t>
      </w:r>
      <w:r w:rsidR="00D061D3">
        <w:rPr>
          <w:color w:val="444444"/>
        </w:rPr>
        <w:br/>
      </w:r>
      <w:r w:rsidRPr="009E6612">
        <w:rPr>
          <w:color w:val="444444"/>
        </w:rPr>
        <w:t>z miesiąca, w którym wniosek został złożony, bez względu na tytuł i źródło ich uzyskania pomniejszoną o:</w:t>
      </w:r>
    </w:p>
    <w:p w:rsidR="009E6612" w:rsidRPr="009E6612" w:rsidRDefault="009E6612" w:rsidP="007C36A1">
      <w:pPr>
        <w:pStyle w:val="NormalnyWeb"/>
        <w:spacing w:before="0" w:beforeAutospacing="0" w:after="0" w:afterAutospacing="0" w:line="390" w:lineRule="atLeast"/>
        <w:jc w:val="both"/>
        <w:rPr>
          <w:color w:val="444444"/>
          <w:sz w:val="20"/>
          <w:szCs w:val="20"/>
        </w:rPr>
      </w:pPr>
      <w:r>
        <w:rPr>
          <w:color w:val="444444"/>
        </w:rPr>
        <w:t xml:space="preserve">- </w:t>
      </w:r>
      <w:r w:rsidRPr="009E6612">
        <w:rPr>
          <w:color w:val="444444"/>
        </w:rPr>
        <w:t>miesięczne obciążenie podatkiem dochodowym od osób fizycznych</w:t>
      </w:r>
      <w:r w:rsidR="00327E61">
        <w:rPr>
          <w:color w:val="444444"/>
        </w:rPr>
        <w:t xml:space="preserve"> i koszty uzyskania przychodu</w:t>
      </w:r>
      <w:r w:rsidRPr="009E6612">
        <w:rPr>
          <w:color w:val="444444"/>
        </w:rPr>
        <w:t>;</w:t>
      </w:r>
    </w:p>
    <w:p w:rsidR="009E6612" w:rsidRPr="009E6612" w:rsidRDefault="009E6612" w:rsidP="007C36A1">
      <w:pPr>
        <w:pStyle w:val="NormalnyWeb"/>
        <w:spacing w:before="0" w:beforeAutospacing="0" w:after="0" w:afterAutospacing="0" w:line="390" w:lineRule="atLeast"/>
        <w:jc w:val="both"/>
        <w:rPr>
          <w:color w:val="444444"/>
          <w:sz w:val="20"/>
          <w:szCs w:val="20"/>
        </w:rPr>
      </w:pPr>
      <w:r>
        <w:rPr>
          <w:color w:val="444444"/>
        </w:rPr>
        <w:t xml:space="preserve">- </w:t>
      </w:r>
      <w:r w:rsidRPr="009E6612">
        <w:rPr>
          <w:color w:val="444444"/>
        </w:rPr>
        <w:t>składki na ubezpieczenie zdrowotne określone w przepisach o świadczeniach opieki zdrowotnej finansowanych ze środków publicznych oraz ubezpieczenia społeczne określone w odrębnych przepisach;</w:t>
      </w:r>
    </w:p>
    <w:p w:rsidR="009E6612" w:rsidRDefault="009E6612" w:rsidP="007C36A1">
      <w:pPr>
        <w:pStyle w:val="NormalnyWeb"/>
        <w:spacing w:before="0" w:beforeAutospacing="0" w:after="0" w:afterAutospacing="0" w:line="390" w:lineRule="atLeast"/>
        <w:jc w:val="both"/>
        <w:rPr>
          <w:color w:val="444444"/>
        </w:rPr>
      </w:pPr>
      <w:r>
        <w:rPr>
          <w:color w:val="444444"/>
        </w:rPr>
        <w:t xml:space="preserve">- </w:t>
      </w:r>
      <w:r w:rsidRPr="009E6612">
        <w:rPr>
          <w:color w:val="444444"/>
        </w:rPr>
        <w:t>kwotę alimentów świadczonych na rzecz innych osób.</w:t>
      </w:r>
    </w:p>
    <w:p w:rsidR="009E6612" w:rsidRPr="00072EDD" w:rsidRDefault="009E6612" w:rsidP="007C36A1">
      <w:pPr>
        <w:pStyle w:val="NormalnyWeb"/>
        <w:spacing w:before="75" w:beforeAutospacing="0" w:after="75" w:afterAutospacing="0" w:line="390" w:lineRule="atLeast"/>
        <w:jc w:val="both"/>
        <w:rPr>
          <w:b/>
          <w:bCs/>
          <w:color w:val="444444"/>
          <w:sz w:val="20"/>
          <w:szCs w:val="20"/>
        </w:rPr>
      </w:pPr>
      <w:r w:rsidRPr="00072EDD">
        <w:rPr>
          <w:b/>
          <w:bCs/>
          <w:color w:val="444444"/>
        </w:rPr>
        <w:t>Do dochodu ustalonego w ten sposób nie wlicza się:</w:t>
      </w:r>
    </w:p>
    <w:p w:rsidR="009E6612" w:rsidRPr="009E6612" w:rsidRDefault="009E6612" w:rsidP="007C36A1">
      <w:pPr>
        <w:pStyle w:val="NormalnyWeb"/>
        <w:spacing w:before="0" w:beforeAutospacing="0" w:after="0" w:afterAutospacing="0" w:line="390" w:lineRule="atLeast"/>
        <w:jc w:val="both"/>
        <w:rPr>
          <w:color w:val="444444"/>
          <w:sz w:val="20"/>
          <w:szCs w:val="20"/>
        </w:rPr>
      </w:pPr>
      <w:r>
        <w:rPr>
          <w:color w:val="444444"/>
        </w:rPr>
        <w:t xml:space="preserve">- </w:t>
      </w:r>
      <w:r w:rsidR="00D061D3">
        <w:rPr>
          <w:color w:val="444444"/>
        </w:rPr>
        <w:t xml:space="preserve"> </w:t>
      </w:r>
      <w:r w:rsidRPr="009E6612">
        <w:rPr>
          <w:color w:val="444444"/>
        </w:rPr>
        <w:t>jednorazowego pieniężnego świadczenia socjalnego;</w:t>
      </w:r>
    </w:p>
    <w:p w:rsidR="009E6612" w:rsidRPr="009E6612" w:rsidRDefault="009E6612" w:rsidP="007C36A1">
      <w:pPr>
        <w:pStyle w:val="NormalnyWeb"/>
        <w:spacing w:before="0" w:beforeAutospacing="0" w:after="0" w:afterAutospacing="0" w:line="390" w:lineRule="atLeast"/>
        <w:jc w:val="both"/>
        <w:rPr>
          <w:color w:val="444444"/>
          <w:sz w:val="20"/>
          <w:szCs w:val="20"/>
        </w:rPr>
      </w:pPr>
      <w:r>
        <w:rPr>
          <w:color w:val="444444"/>
        </w:rPr>
        <w:t xml:space="preserve">- </w:t>
      </w:r>
      <w:r w:rsidR="00D061D3">
        <w:rPr>
          <w:color w:val="444444"/>
        </w:rPr>
        <w:t xml:space="preserve"> </w:t>
      </w:r>
      <w:r w:rsidRPr="009E6612">
        <w:rPr>
          <w:color w:val="444444"/>
        </w:rPr>
        <w:t>zasiłku celowego;</w:t>
      </w:r>
    </w:p>
    <w:p w:rsidR="009E6612" w:rsidRPr="009E6612" w:rsidRDefault="009E6612" w:rsidP="007C36A1">
      <w:pPr>
        <w:pStyle w:val="NormalnyWeb"/>
        <w:spacing w:before="0" w:beforeAutospacing="0" w:after="0" w:afterAutospacing="0" w:line="390" w:lineRule="atLeast"/>
        <w:jc w:val="both"/>
        <w:rPr>
          <w:color w:val="444444"/>
          <w:sz w:val="20"/>
          <w:szCs w:val="20"/>
        </w:rPr>
      </w:pPr>
      <w:r>
        <w:rPr>
          <w:color w:val="444444"/>
        </w:rPr>
        <w:t xml:space="preserve">- </w:t>
      </w:r>
      <w:r w:rsidRPr="009E6612">
        <w:rPr>
          <w:color w:val="444444"/>
        </w:rPr>
        <w:t>pomocy materialnej mającej charakter socjalny albo motywacyjny, przyznawanej na podstawie przepisów o systemie oświaty;</w:t>
      </w:r>
    </w:p>
    <w:p w:rsidR="009E6612" w:rsidRPr="009E6612" w:rsidRDefault="009E6612" w:rsidP="007C36A1">
      <w:pPr>
        <w:pStyle w:val="NormalnyWeb"/>
        <w:spacing w:before="0" w:beforeAutospacing="0" w:after="0" w:afterAutospacing="0" w:line="390" w:lineRule="atLeast"/>
        <w:jc w:val="both"/>
        <w:rPr>
          <w:color w:val="444444"/>
          <w:sz w:val="20"/>
          <w:szCs w:val="20"/>
        </w:rPr>
      </w:pPr>
      <w:r>
        <w:rPr>
          <w:color w:val="444444"/>
        </w:rPr>
        <w:t xml:space="preserve">- </w:t>
      </w:r>
      <w:r w:rsidR="00D061D3">
        <w:rPr>
          <w:color w:val="444444"/>
        </w:rPr>
        <w:t xml:space="preserve"> </w:t>
      </w:r>
      <w:r w:rsidRPr="009E6612">
        <w:rPr>
          <w:color w:val="444444"/>
        </w:rPr>
        <w:t>wartości świadczenia w naturze;</w:t>
      </w:r>
    </w:p>
    <w:p w:rsidR="009E6612" w:rsidRPr="009E6612" w:rsidRDefault="009E6612" w:rsidP="00D061D3">
      <w:pPr>
        <w:pStyle w:val="NormalnyWeb"/>
        <w:spacing w:before="0" w:beforeAutospacing="0" w:after="0" w:afterAutospacing="0" w:line="390" w:lineRule="atLeast"/>
        <w:jc w:val="both"/>
        <w:rPr>
          <w:color w:val="444444"/>
          <w:sz w:val="20"/>
          <w:szCs w:val="20"/>
        </w:rPr>
      </w:pPr>
      <w:r>
        <w:rPr>
          <w:color w:val="444444"/>
        </w:rPr>
        <w:t xml:space="preserve">- </w:t>
      </w:r>
      <w:r w:rsidRPr="009E6612">
        <w:rPr>
          <w:color w:val="444444"/>
        </w:rPr>
        <w:t>świadczenia przysługującego osobie bezrobotnej na podstawie przepisów o promocji zatrudnienia i instytucjach rynku pracy z tytułu wykonywania prac społecznie użytecznych;</w:t>
      </w:r>
    </w:p>
    <w:p w:rsidR="009E6612" w:rsidRDefault="009E6612" w:rsidP="007C36A1">
      <w:pPr>
        <w:pStyle w:val="NormalnyWeb"/>
        <w:spacing w:before="0" w:beforeAutospacing="0" w:after="0" w:afterAutospacing="0" w:line="390" w:lineRule="atLeast"/>
        <w:jc w:val="both"/>
        <w:rPr>
          <w:color w:val="444444"/>
        </w:rPr>
      </w:pPr>
      <w:r>
        <w:rPr>
          <w:color w:val="444444"/>
        </w:rPr>
        <w:t xml:space="preserve">- </w:t>
      </w:r>
      <w:r w:rsidR="00D061D3">
        <w:rPr>
          <w:color w:val="444444"/>
        </w:rPr>
        <w:t xml:space="preserve"> </w:t>
      </w:r>
      <w:r w:rsidRPr="009E6612">
        <w:rPr>
          <w:color w:val="444444"/>
        </w:rPr>
        <w:t>dochodu z powierzchni użytków rolnych poniżej 1 ha przeliczeniowego</w:t>
      </w:r>
      <w:r w:rsidR="00327E61">
        <w:rPr>
          <w:color w:val="444444"/>
        </w:rPr>
        <w:t>;</w:t>
      </w:r>
    </w:p>
    <w:p w:rsidR="004231CD" w:rsidRDefault="00327E61" w:rsidP="007C36A1">
      <w:pPr>
        <w:pStyle w:val="NormalnyWeb"/>
        <w:spacing w:before="0" w:beforeAutospacing="0" w:after="0" w:afterAutospacing="0" w:line="390" w:lineRule="atLeast"/>
        <w:jc w:val="both"/>
        <w:rPr>
          <w:color w:val="444444"/>
        </w:rPr>
      </w:pPr>
      <w:r>
        <w:rPr>
          <w:color w:val="444444"/>
        </w:rPr>
        <w:t xml:space="preserve">- </w:t>
      </w:r>
      <w:r w:rsidR="00D061D3">
        <w:rPr>
          <w:color w:val="444444"/>
        </w:rPr>
        <w:t xml:space="preserve"> </w:t>
      </w:r>
      <w:r>
        <w:rPr>
          <w:color w:val="444444"/>
        </w:rPr>
        <w:t>świadczenia wychowawczego o którym mowa w ustawie z dnia 11.02.2016 r. o pomocy państwa w wychowaniu dzieci oraz dodatku wychowawczego o którym mowa w ustawie z dnia 09.06.2011 r. o wspieraniu rodziny i systemie pieczy zast</w:t>
      </w:r>
      <w:r w:rsidR="00CC2EEC">
        <w:rPr>
          <w:color w:val="444444"/>
        </w:rPr>
        <w:t>ę</w:t>
      </w:r>
      <w:r>
        <w:rPr>
          <w:color w:val="444444"/>
        </w:rPr>
        <w:t>pczej</w:t>
      </w:r>
    </w:p>
    <w:p w:rsidR="009E6612" w:rsidRPr="004C4195" w:rsidRDefault="009E6612" w:rsidP="007C36A1">
      <w:pPr>
        <w:pStyle w:val="NormalnyWeb"/>
        <w:spacing w:before="75" w:beforeAutospacing="0" w:after="75" w:afterAutospacing="0" w:line="390" w:lineRule="atLeast"/>
        <w:jc w:val="both"/>
        <w:rPr>
          <w:b/>
          <w:bCs/>
          <w:color w:val="444444"/>
          <w:sz w:val="20"/>
          <w:szCs w:val="20"/>
        </w:rPr>
      </w:pPr>
      <w:r w:rsidRPr="004C4195">
        <w:rPr>
          <w:b/>
          <w:bCs/>
          <w:color w:val="444444"/>
        </w:rPr>
        <w:t>Tym samym na dochód składają się:</w:t>
      </w:r>
    </w:p>
    <w:p w:rsidR="004231CD" w:rsidRDefault="009E6612" w:rsidP="007C36A1">
      <w:pPr>
        <w:pStyle w:val="NormalnyWeb"/>
        <w:spacing w:before="75" w:beforeAutospacing="0" w:after="0" w:afterAutospacing="0" w:line="390" w:lineRule="atLeast"/>
        <w:jc w:val="both"/>
        <w:rPr>
          <w:color w:val="444444"/>
        </w:rPr>
      </w:pPr>
      <w:r w:rsidRPr="009E6612">
        <w:rPr>
          <w:color w:val="444444"/>
        </w:rPr>
        <w:t xml:space="preserve">wszystkie dochody członków wspólnego gospodarstwa domowego. Może to być dochód m.in. wynikający ze stosunku pracy, umowy zlecenia lub o dzieło, pracy dorywczej, świadczeń rodzinnych i pielęgnacyjnych, otrzymywania rent i emerytur, alimentów/funduszu alimentacyjnego, zasiłków dla bezrobotnych, czynszu dzierżawnego, działalności gospodarczej, prowadzenia gospodarstwa rolnego, otrzymywania stypendiów stażowych </w:t>
      </w:r>
      <w:r w:rsidR="00C133C3">
        <w:rPr>
          <w:color w:val="444444"/>
        </w:rPr>
        <w:br/>
      </w:r>
      <w:r w:rsidRPr="009E6612">
        <w:rPr>
          <w:color w:val="444444"/>
        </w:rPr>
        <w:t xml:space="preserve">i szkoleniowych, zasiłków okresowych, zasiłków stałych, dodatku mieszkaniowego oraz energetycznego, stypendiów z innych źródeł </w:t>
      </w:r>
      <w:r w:rsidR="00D061D3">
        <w:rPr>
          <w:color w:val="444444"/>
        </w:rPr>
        <w:t>itp.</w:t>
      </w:r>
    </w:p>
    <w:p w:rsidR="004231CD" w:rsidRPr="00231264" w:rsidRDefault="004231CD" w:rsidP="004231CD">
      <w:pPr>
        <w:pStyle w:val="NormalnyWeb"/>
        <w:spacing w:before="75" w:beforeAutospacing="0" w:after="0" w:afterAutospacing="0" w:line="390" w:lineRule="atLeast"/>
        <w:rPr>
          <w:b/>
          <w:bCs/>
          <w:color w:val="444444"/>
        </w:rPr>
      </w:pPr>
      <w:r w:rsidRPr="00231264">
        <w:rPr>
          <w:b/>
          <w:bCs/>
          <w:color w:val="444444"/>
        </w:rPr>
        <w:t>5. Do wniosku o stypendium szkolne należy załączyć następujące dokumenty:</w:t>
      </w:r>
    </w:p>
    <w:p w:rsidR="004231CD" w:rsidRDefault="004231CD" w:rsidP="004231CD">
      <w:pPr>
        <w:pStyle w:val="NormalnyWeb"/>
        <w:spacing w:before="75" w:beforeAutospacing="0" w:after="0" w:afterAutospacing="0" w:line="390" w:lineRule="atLeast"/>
        <w:rPr>
          <w:color w:val="444444"/>
        </w:rPr>
      </w:pPr>
      <w:r>
        <w:rPr>
          <w:color w:val="444444"/>
        </w:rPr>
        <w:t xml:space="preserve">- </w:t>
      </w:r>
      <w:r w:rsidR="00FF1B01">
        <w:rPr>
          <w:color w:val="444444"/>
        </w:rPr>
        <w:t xml:space="preserve"> </w:t>
      </w:r>
      <w:r>
        <w:rPr>
          <w:color w:val="444444"/>
        </w:rPr>
        <w:t>zaświadczenie o dochodach</w:t>
      </w:r>
      <w:r w:rsidR="00231264">
        <w:rPr>
          <w:color w:val="444444"/>
        </w:rPr>
        <w:t>;</w:t>
      </w:r>
    </w:p>
    <w:p w:rsidR="004231CD" w:rsidRDefault="004231CD" w:rsidP="00D061D3">
      <w:pPr>
        <w:pStyle w:val="NormalnyWeb"/>
        <w:spacing w:before="75" w:beforeAutospacing="0" w:after="0" w:afterAutospacing="0" w:line="390" w:lineRule="atLeast"/>
        <w:jc w:val="both"/>
        <w:rPr>
          <w:color w:val="444444"/>
        </w:rPr>
      </w:pPr>
      <w:r>
        <w:rPr>
          <w:color w:val="444444"/>
        </w:rPr>
        <w:t xml:space="preserve">- </w:t>
      </w:r>
      <w:r w:rsidR="00231264">
        <w:rPr>
          <w:color w:val="444444"/>
        </w:rPr>
        <w:t>oświadczenie lub decyzj</w:t>
      </w:r>
      <w:r w:rsidR="00D061D3">
        <w:rPr>
          <w:color w:val="444444"/>
        </w:rPr>
        <w:t>a</w:t>
      </w:r>
      <w:r w:rsidR="00231264">
        <w:rPr>
          <w:color w:val="444444"/>
        </w:rPr>
        <w:t xml:space="preserve"> o kwocie przyznanego dodatku mieszkaniowego, rodzinnego, </w:t>
      </w:r>
      <w:r w:rsidR="00D061D3">
        <w:rPr>
          <w:color w:val="444444"/>
        </w:rPr>
        <w:t xml:space="preserve"> </w:t>
      </w:r>
      <w:r w:rsidR="00D061D3">
        <w:rPr>
          <w:color w:val="444444"/>
        </w:rPr>
        <w:br/>
        <w:t xml:space="preserve">    </w:t>
      </w:r>
      <w:r w:rsidR="00231264">
        <w:rPr>
          <w:color w:val="444444"/>
        </w:rPr>
        <w:t xml:space="preserve">pielęgnacyjnego, świadczenia pielęgnacyjnego, funduszu alimentacyjnego, zasiłku stałego, </w:t>
      </w:r>
      <w:r w:rsidR="00D061D3">
        <w:rPr>
          <w:color w:val="444444"/>
        </w:rPr>
        <w:t xml:space="preserve">  </w:t>
      </w:r>
      <w:r w:rsidR="00D061D3">
        <w:rPr>
          <w:color w:val="444444"/>
        </w:rPr>
        <w:br/>
        <w:t xml:space="preserve">    </w:t>
      </w:r>
      <w:r w:rsidR="00231264">
        <w:rPr>
          <w:color w:val="444444"/>
        </w:rPr>
        <w:t>okresowego i innych;</w:t>
      </w:r>
    </w:p>
    <w:p w:rsidR="004231CD" w:rsidRDefault="004231CD" w:rsidP="00D061D3">
      <w:pPr>
        <w:pStyle w:val="NormalnyWeb"/>
        <w:spacing w:before="75" w:beforeAutospacing="0" w:after="0" w:afterAutospacing="0" w:line="390" w:lineRule="atLeast"/>
        <w:jc w:val="both"/>
        <w:rPr>
          <w:color w:val="444444"/>
        </w:rPr>
      </w:pPr>
      <w:r>
        <w:rPr>
          <w:color w:val="444444"/>
        </w:rPr>
        <w:lastRenderedPageBreak/>
        <w:t xml:space="preserve">- zaświadczenie o liczbie hektarów przeliczeniowych prowadzonego gospodarstwa rolnego lub </w:t>
      </w:r>
      <w:r w:rsidR="00D061D3">
        <w:rPr>
          <w:color w:val="444444"/>
        </w:rPr>
        <w:br/>
        <w:t xml:space="preserve">  </w:t>
      </w:r>
      <w:r>
        <w:rPr>
          <w:color w:val="444444"/>
        </w:rPr>
        <w:t>aktualny nakaz płatniczy</w:t>
      </w:r>
      <w:r w:rsidR="00231264">
        <w:rPr>
          <w:color w:val="444444"/>
        </w:rPr>
        <w:t>;</w:t>
      </w:r>
    </w:p>
    <w:p w:rsidR="00152EEA" w:rsidRDefault="00152EEA" w:rsidP="004231CD">
      <w:pPr>
        <w:pStyle w:val="NormalnyWeb"/>
        <w:spacing w:before="75" w:beforeAutospacing="0" w:after="0" w:afterAutospacing="0" w:line="390" w:lineRule="atLeast"/>
        <w:rPr>
          <w:color w:val="444444"/>
        </w:rPr>
      </w:pPr>
      <w:r>
        <w:rPr>
          <w:color w:val="444444"/>
        </w:rPr>
        <w:t>- odcinek emerytury/renty</w:t>
      </w:r>
      <w:r w:rsidR="00231264">
        <w:rPr>
          <w:color w:val="444444"/>
        </w:rPr>
        <w:t>;</w:t>
      </w:r>
    </w:p>
    <w:p w:rsidR="00152EEA" w:rsidRDefault="00152EEA" w:rsidP="004231CD">
      <w:pPr>
        <w:pStyle w:val="NormalnyWeb"/>
        <w:spacing w:before="75" w:beforeAutospacing="0" w:after="0" w:afterAutospacing="0" w:line="390" w:lineRule="atLeast"/>
        <w:rPr>
          <w:color w:val="444444"/>
        </w:rPr>
      </w:pPr>
      <w:r>
        <w:rPr>
          <w:color w:val="444444"/>
        </w:rPr>
        <w:t>- oświadczenia o wysokości uzyskanego innego dochodu (np. z prac dorywczych)</w:t>
      </w:r>
      <w:r w:rsidR="00231264">
        <w:rPr>
          <w:color w:val="444444"/>
        </w:rPr>
        <w:t>;</w:t>
      </w:r>
    </w:p>
    <w:p w:rsidR="00152EEA" w:rsidRDefault="004231CD" w:rsidP="004231CD">
      <w:pPr>
        <w:pStyle w:val="NormalnyWeb"/>
        <w:spacing w:before="75" w:beforeAutospacing="0" w:after="0" w:afterAutospacing="0" w:line="390" w:lineRule="atLeast"/>
        <w:rPr>
          <w:color w:val="444444"/>
        </w:rPr>
      </w:pPr>
      <w:r>
        <w:rPr>
          <w:color w:val="444444"/>
        </w:rPr>
        <w:t>- zaświadczenie właściwego urzędu pracy o zarejestrowaniu osoby bezrobotnej</w:t>
      </w:r>
      <w:r w:rsidR="00231264">
        <w:rPr>
          <w:color w:val="444444"/>
        </w:rPr>
        <w:t>;</w:t>
      </w:r>
    </w:p>
    <w:p w:rsidR="004231CD" w:rsidRDefault="004231CD" w:rsidP="004231CD">
      <w:pPr>
        <w:pStyle w:val="NormalnyWeb"/>
        <w:spacing w:before="75" w:beforeAutospacing="0" w:after="0" w:afterAutospacing="0" w:line="390" w:lineRule="atLeast"/>
        <w:rPr>
          <w:color w:val="444444"/>
        </w:rPr>
      </w:pPr>
      <w:r>
        <w:rPr>
          <w:color w:val="444444"/>
        </w:rPr>
        <w:t>- orzeczenie o niepełnosprawności</w:t>
      </w:r>
      <w:r w:rsidR="00231264">
        <w:rPr>
          <w:color w:val="444444"/>
        </w:rPr>
        <w:t>;</w:t>
      </w:r>
    </w:p>
    <w:p w:rsidR="004231CD" w:rsidRDefault="004231CD" w:rsidP="004231CD">
      <w:pPr>
        <w:pStyle w:val="NormalnyWeb"/>
        <w:spacing w:before="75" w:beforeAutospacing="0" w:after="0" w:afterAutospacing="0" w:line="390" w:lineRule="atLeast"/>
        <w:rPr>
          <w:color w:val="444444"/>
        </w:rPr>
      </w:pPr>
      <w:r>
        <w:rPr>
          <w:color w:val="444444"/>
        </w:rPr>
        <w:t>- zaświadczenie lekarza specjalisty o chorobie</w:t>
      </w:r>
      <w:r w:rsidR="00231264">
        <w:rPr>
          <w:color w:val="444444"/>
        </w:rPr>
        <w:t>;</w:t>
      </w:r>
      <w:r>
        <w:rPr>
          <w:color w:val="444444"/>
        </w:rPr>
        <w:t xml:space="preserve"> </w:t>
      </w:r>
    </w:p>
    <w:p w:rsidR="00231264" w:rsidRDefault="00231264" w:rsidP="004231CD">
      <w:pPr>
        <w:pStyle w:val="NormalnyWeb"/>
        <w:spacing w:before="75" w:beforeAutospacing="0" w:after="0" w:afterAutospacing="0" w:line="390" w:lineRule="atLeast"/>
        <w:rPr>
          <w:color w:val="444444"/>
        </w:rPr>
      </w:pPr>
      <w:r>
        <w:rPr>
          <w:color w:val="444444"/>
        </w:rPr>
        <w:t>- kopia odpisu wyroku sądowego zasądzającego alimenty na rzecz osób w rodzinie;</w:t>
      </w:r>
    </w:p>
    <w:p w:rsidR="004231CD" w:rsidRDefault="004231CD" w:rsidP="00D061D3">
      <w:pPr>
        <w:pStyle w:val="NormalnyWeb"/>
        <w:spacing w:before="75" w:beforeAutospacing="0" w:after="0" w:afterAutospacing="0" w:line="390" w:lineRule="atLeast"/>
        <w:jc w:val="both"/>
        <w:rPr>
          <w:color w:val="444444"/>
        </w:rPr>
      </w:pPr>
      <w:r>
        <w:rPr>
          <w:color w:val="444444"/>
        </w:rPr>
        <w:t xml:space="preserve">- zaświadczenie szkoły o uczęszczaniu ucznia do innej niż szkoła podstawowa, chyba, że uczeń </w:t>
      </w:r>
      <w:r w:rsidR="00D061D3">
        <w:rPr>
          <w:color w:val="444444"/>
        </w:rPr>
        <w:t xml:space="preserve"> </w:t>
      </w:r>
      <w:r w:rsidR="00D061D3">
        <w:rPr>
          <w:color w:val="444444"/>
        </w:rPr>
        <w:br/>
        <w:t xml:space="preserve">  </w:t>
      </w:r>
      <w:r>
        <w:rPr>
          <w:color w:val="444444"/>
        </w:rPr>
        <w:t>uczęszcza do tych szkół w innej gminie</w:t>
      </w:r>
      <w:r w:rsidR="00231264">
        <w:rPr>
          <w:color w:val="444444"/>
        </w:rPr>
        <w:t>;</w:t>
      </w:r>
    </w:p>
    <w:p w:rsidR="00231264" w:rsidRDefault="004231CD" w:rsidP="004231CD">
      <w:pPr>
        <w:pStyle w:val="NormalnyWeb"/>
        <w:spacing w:before="75" w:beforeAutospacing="0" w:after="0" w:afterAutospacing="0" w:line="390" w:lineRule="atLeast"/>
        <w:rPr>
          <w:color w:val="444444"/>
        </w:rPr>
      </w:pPr>
      <w:r>
        <w:rPr>
          <w:color w:val="444444"/>
        </w:rPr>
        <w:t xml:space="preserve">- dokumenty potwierdzające </w:t>
      </w:r>
      <w:r w:rsidR="00152EEA">
        <w:rPr>
          <w:color w:val="444444"/>
        </w:rPr>
        <w:t>ograniczenie prawa wykonywania władzy rodzicielskiej</w:t>
      </w:r>
      <w:r w:rsidR="00231264">
        <w:rPr>
          <w:color w:val="444444"/>
        </w:rPr>
        <w:t>;</w:t>
      </w:r>
    </w:p>
    <w:p w:rsidR="00231264" w:rsidRDefault="00231264" w:rsidP="004231CD">
      <w:pPr>
        <w:pStyle w:val="NormalnyWeb"/>
        <w:spacing w:before="75" w:beforeAutospacing="0" w:after="0" w:afterAutospacing="0" w:line="390" w:lineRule="atLeast"/>
        <w:rPr>
          <w:color w:val="444444"/>
        </w:rPr>
      </w:pPr>
      <w:r>
        <w:rPr>
          <w:color w:val="444444"/>
        </w:rPr>
        <w:t xml:space="preserve">- zaświadczenie o otrzymywaniu innego stypendium o charakterze socjalnym ze środków </w:t>
      </w:r>
      <w:r w:rsidR="00D061D3">
        <w:rPr>
          <w:color w:val="444444"/>
        </w:rPr>
        <w:t xml:space="preserve"> </w:t>
      </w:r>
      <w:r w:rsidR="00D061D3">
        <w:rPr>
          <w:color w:val="444444"/>
        </w:rPr>
        <w:br/>
        <w:t xml:space="preserve">   </w:t>
      </w:r>
      <w:r>
        <w:rPr>
          <w:color w:val="444444"/>
        </w:rPr>
        <w:t>publicznych.</w:t>
      </w:r>
    </w:p>
    <w:p w:rsidR="00072EDD" w:rsidRDefault="00072EDD" w:rsidP="00072EDD">
      <w:pPr>
        <w:pStyle w:val="NormalnyWeb"/>
        <w:spacing w:before="0" w:beforeAutospacing="0" w:after="0" w:afterAutospacing="0" w:line="390" w:lineRule="atLeast"/>
        <w:ind w:left="15"/>
        <w:rPr>
          <w:b/>
          <w:bCs/>
          <w:color w:val="444444"/>
        </w:rPr>
      </w:pPr>
      <w:r w:rsidRPr="00072EDD">
        <w:rPr>
          <w:b/>
          <w:bCs/>
          <w:color w:val="444444"/>
        </w:rPr>
        <w:t>6. Udokumentowanie dochodu w przypadku prowadzenia działalności gospodarczej</w:t>
      </w:r>
      <w:r>
        <w:rPr>
          <w:b/>
          <w:bCs/>
          <w:color w:val="444444"/>
        </w:rPr>
        <w:t>.</w:t>
      </w:r>
    </w:p>
    <w:p w:rsidR="00072EDD" w:rsidRPr="00072EDD" w:rsidRDefault="00900615" w:rsidP="007C36A1">
      <w:pPr>
        <w:pStyle w:val="NormalnyWeb"/>
        <w:spacing w:before="0" w:beforeAutospacing="0" w:after="75" w:afterAutospacing="0" w:line="390" w:lineRule="atLeast"/>
        <w:jc w:val="both"/>
        <w:rPr>
          <w:color w:val="444444"/>
          <w:sz w:val="20"/>
          <w:szCs w:val="20"/>
        </w:rPr>
      </w:pPr>
      <w:r>
        <w:rPr>
          <w:color w:val="444444"/>
        </w:rPr>
        <w:t xml:space="preserve">1) </w:t>
      </w:r>
      <w:r w:rsidR="00072EDD" w:rsidRPr="00072EDD">
        <w:rPr>
          <w:color w:val="444444"/>
        </w:rPr>
        <w:t>W stosunku do osób prowadzących pozarolniczą działalność gospodarczą opodatkowaną podatkiem dochodowym od osób fizycznych na zasadach określonych w przepisach o podatku dochodowym od osób fizycznych do wniosku o przyznanie stypendium szkolnego należy dołączyć zaświadczenie z właściwego urzędu skarbowego potwierdzające dochód za ubiegły rok kalendarzowy z prowadzonej działalności zawierającego informację o wysokości:</w:t>
      </w:r>
    </w:p>
    <w:p w:rsidR="00072EDD" w:rsidRPr="00072EDD" w:rsidRDefault="00900615" w:rsidP="007C36A1">
      <w:pPr>
        <w:pStyle w:val="NormalnyWeb"/>
        <w:spacing w:before="0" w:beforeAutospacing="0" w:after="0" w:afterAutospacing="0" w:line="390" w:lineRule="atLeast"/>
        <w:jc w:val="both"/>
        <w:rPr>
          <w:color w:val="444444"/>
          <w:sz w:val="20"/>
          <w:szCs w:val="20"/>
        </w:rPr>
      </w:pPr>
      <w:r>
        <w:rPr>
          <w:color w:val="444444"/>
        </w:rPr>
        <w:t>-</w:t>
      </w:r>
      <w:r w:rsidR="00D62C40">
        <w:rPr>
          <w:color w:val="444444"/>
        </w:rPr>
        <w:t xml:space="preserve"> </w:t>
      </w:r>
      <w:r w:rsidR="00072EDD" w:rsidRPr="00072EDD">
        <w:rPr>
          <w:color w:val="444444"/>
        </w:rPr>
        <w:t>przychodu;</w:t>
      </w:r>
    </w:p>
    <w:p w:rsidR="00072EDD" w:rsidRPr="00072EDD" w:rsidRDefault="00900615" w:rsidP="007C36A1">
      <w:pPr>
        <w:pStyle w:val="NormalnyWeb"/>
        <w:spacing w:before="0" w:beforeAutospacing="0" w:after="0" w:afterAutospacing="0" w:line="390" w:lineRule="atLeast"/>
        <w:jc w:val="both"/>
        <w:rPr>
          <w:color w:val="444444"/>
          <w:sz w:val="20"/>
          <w:szCs w:val="20"/>
        </w:rPr>
      </w:pPr>
      <w:r>
        <w:rPr>
          <w:color w:val="444444"/>
        </w:rPr>
        <w:t>-</w:t>
      </w:r>
      <w:r w:rsidR="00D62C40">
        <w:rPr>
          <w:color w:val="444444"/>
        </w:rPr>
        <w:t xml:space="preserve"> </w:t>
      </w:r>
      <w:r w:rsidR="00072EDD" w:rsidRPr="00072EDD">
        <w:rPr>
          <w:color w:val="444444"/>
        </w:rPr>
        <w:t>kosztów uzyskania przychodu;</w:t>
      </w:r>
    </w:p>
    <w:p w:rsidR="00072EDD" w:rsidRPr="00072EDD" w:rsidRDefault="00900615" w:rsidP="007C36A1">
      <w:pPr>
        <w:pStyle w:val="NormalnyWeb"/>
        <w:spacing w:before="0" w:beforeAutospacing="0" w:after="0" w:afterAutospacing="0" w:line="390" w:lineRule="atLeast"/>
        <w:jc w:val="both"/>
        <w:rPr>
          <w:color w:val="444444"/>
          <w:sz w:val="20"/>
          <w:szCs w:val="20"/>
        </w:rPr>
      </w:pPr>
      <w:r>
        <w:rPr>
          <w:color w:val="444444"/>
        </w:rPr>
        <w:t>-</w:t>
      </w:r>
      <w:r w:rsidR="00D62C40">
        <w:rPr>
          <w:color w:val="444444"/>
        </w:rPr>
        <w:t xml:space="preserve"> </w:t>
      </w:r>
      <w:r w:rsidR="00072EDD" w:rsidRPr="00072EDD">
        <w:rPr>
          <w:color w:val="444444"/>
        </w:rPr>
        <w:t>różnicy pomiędzy przychodem a kosztami jego uzyskania;</w:t>
      </w:r>
    </w:p>
    <w:p w:rsidR="00072EDD" w:rsidRPr="00072EDD" w:rsidRDefault="00900615" w:rsidP="007C36A1">
      <w:pPr>
        <w:pStyle w:val="NormalnyWeb"/>
        <w:spacing w:before="0" w:beforeAutospacing="0" w:after="0" w:afterAutospacing="0" w:line="390" w:lineRule="atLeast"/>
        <w:jc w:val="both"/>
        <w:rPr>
          <w:color w:val="444444"/>
          <w:sz w:val="20"/>
          <w:szCs w:val="20"/>
        </w:rPr>
      </w:pPr>
      <w:r>
        <w:rPr>
          <w:color w:val="444444"/>
        </w:rPr>
        <w:t>-</w:t>
      </w:r>
      <w:r w:rsidR="00D62C40">
        <w:rPr>
          <w:color w:val="444444"/>
        </w:rPr>
        <w:t xml:space="preserve"> </w:t>
      </w:r>
      <w:r w:rsidR="00072EDD" w:rsidRPr="00072EDD">
        <w:rPr>
          <w:color w:val="444444"/>
        </w:rPr>
        <w:t>dochodów z innych źródeł niż pozarolnicza działalność gospodarcza w sytuacji gdy podatnik łączy przychody z działalności gospodarczej z innymi przychodami lub rozlicza się wspólnie z małżonkiem;</w:t>
      </w:r>
    </w:p>
    <w:p w:rsidR="00072EDD" w:rsidRPr="00072EDD" w:rsidRDefault="00900615" w:rsidP="007C36A1">
      <w:pPr>
        <w:pStyle w:val="NormalnyWeb"/>
        <w:spacing w:before="0" w:beforeAutospacing="0" w:after="0" w:afterAutospacing="0" w:line="390" w:lineRule="atLeast"/>
        <w:jc w:val="both"/>
        <w:rPr>
          <w:color w:val="444444"/>
          <w:sz w:val="20"/>
          <w:szCs w:val="20"/>
        </w:rPr>
      </w:pPr>
      <w:r>
        <w:rPr>
          <w:color w:val="444444"/>
        </w:rPr>
        <w:t>-</w:t>
      </w:r>
      <w:r w:rsidR="00D62C40">
        <w:rPr>
          <w:color w:val="444444"/>
        </w:rPr>
        <w:t xml:space="preserve"> </w:t>
      </w:r>
      <w:r w:rsidR="00072EDD" w:rsidRPr="00072EDD">
        <w:rPr>
          <w:color w:val="444444"/>
        </w:rPr>
        <w:t>odliczonych od dochodu składek na ubezpieczenia społeczne;</w:t>
      </w:r>
    </w:p>
    <w:p w:rsidR="00072EDD" w:rsidRPr="00072EDD" w:rsidRDefault="00900615" w:rsidP="007C36A1">
      <w:pPr>
        <w:pStyle w:val="NormalnyWeb"/>
        <w:spacing w:before="0" w:beforeAutospacing="0" w:after="0" w:afterAutospacing="0" w:line="390" w:lineRule="atLeast"/>
        <w:jc w:val="both"/>
        <w:rPr>
          <w:color w:val="444444"/>
          <w:sz w:val="20"/>
          <w:szCs w:val="20"/>
        </w:rPr>
      </w:pPr>
      <w:r>
        <w:rPr>
          <w:color w:val="444444"/>
        </w:rPr>
        <w:t>-</w:t>
      </w:r>
      <w:r w:rsidR="00D62C40">
        <w:rPr>
          <w:color w:val="444444"/>
        </w:rPr>
        <w:t xml:space="preserve"> </w:t>
      </w:r>
      <w:r w:rsidR="00072EDD" w:rsidRPr="00072EDD">
        <w:rPr>
          <w:color w:val="444444"/>
        </w:rPr>
        <w:t>należnego podatku;</w:t>
      </w:r>
    </w:p>
    <w:p w:rsidR="00072EDD" w:rsidRPr="00072EDD" w:rsidRDefault="00900615" w:rsidP="007C36A1">
      <w:pPr>
        <w:pStyle w:val="NormalnyWeb"/>
        <w:spacing w:before="0" w:beforeAutospacing="0" w:after="0" w:afterAutospacing="0" w:line="390" w:lineRule="atLeast"/>
        <w:jc w:val="both"/>
        <w:rPr>
          <w:color w:val="444444"/>
          <w:sz w:val="20"/>
          <w:szCs w:val="20"/>
        </w:rPr>
      </w:pPr>
      <w:r>
        <w:rPr>
          <w:color w:val="444444"/>
        </w:rPr>
        <w:t>-</w:t>
      </w:r>
      <w:r w:rsidR="00D62C40">
        <w:rPr>
          <w:color w:val="444444"/>
        </w:rPr>
        <w:t xml:space="preserve"> </w:t>
      </w:r>
      <w:r w:rsidR="00072EDD" w:rsidRPr="00072EDD">
        <w:rPr>
          <w:color w:val="444444"/>
        </w:rPr>
        <w:t>odliczonych od podatku składek na ubezpieczenie zdrowotne związanych z prowadzeniem pozarolniczej działalności gospodarczej.</w:t>
      </w:r>
    </w:p>
    <w:p w:rsidR="00072EDD" w:rsidRPr="00072EDD" w:rsidRDefault="00900615" w:rsidP="007C36A1">
      <w:pPr>
        <w:pStyle w:val="NormalnyWeb"/>
        <w:spacing w:before="0" w:beforeAutospacing="0" w:after="75" w:afterAutospacing="0" w:line="390" w:lineRule="atLeast"/>
        <w:jc w:val="both"/>
        <w:rPr>
          <w:color w:val="444444"/>
          <w:sz w:val="20"/>
          <w:szCs w:val="20"/>
        </w:rPr>
      </w:pPr>
      <w:r>
        <w:rPr>
          <w:color w:val="444444"/>
        </w:rPr>
        <w:t>A</w:t>
      </w:r>
      <w:r w:rsidR="00072EDD" w:rsidRPr="00072EDD">
        <w:rPr>
          <w:color w:val="444444"/>
        </w:rPr>
        <w:t xml:space="preserve"> jeżeli nie prowadził działalności, </w:t>
      </w:r>
      <w:r w:rsidR="00231264">
        <w:rPr>
          <w:color w:val="444444"/>
        </w:rPr>
        <w:t>oświadczenie z kwotą zadeklarowaną.</w:t>
      </w:r>
    </w:p>
    <w:p w:rsidR="00072EDD" w:rsidRPr="00072EDD" w:rsidRDefault="00900615" w:rsidP="007C36A1">
      <w:pPr>
        <w:pStyle w:val="NormalnyWeb"/>
        <w:spacing w:before="0" w:beforeAutospacing="0" w:after="75" w:afterAutospacing="0" w:line="390" w:lineRule="atLeast"/>
        <w:jc w:val="both"/>
        <w:rPr>
          <w:color w:val="444444"/>
          <w:sz w:val="20"/>
          <w:szCs w:val="20"/>
        </w:rPr>
      </w:pPr>
      <w:r>
        <w:rPr>
          <w:color w:val="444444"/>
        </w:rPr>
        <w:t xml:space="preserve">2) </w:t>
      </w:r>
      <w:r w:rsidR="00072EDD" w:rsidRPr="00072EDD">
        <w:rPr>
          <w:color w:val="444444"/>
        </w:rPr>
        <w:t xml:space="preserve">W stosunku do osób prowadzących działalność opodatkowaną </w:t>
      </w:r>
      <w:r w:rsidR="00B55E03">
        <w:rPr>
          <w:color w:val="444444"/>
        </w:rPr>
        <w:t xml:space="preserve">na zasadach określonych </w:t>
      </w:r>
      <w:r w:rsidR="00D061D3">
        <w:rPr>
          <w:color w:val="444444"/>
        </w:rPr>
        <w:br/>
      </w:r>
      <w:r w:rsidR="00B55E03">
        <w:rPr>
          <w:color w:val="444444"/>
        </w:rPr>
        <w:t xml:space="preserve">w przepisach o zryczałtowanym podatku dochodowym od niektórych przychodów osiąganych </w:t>
      </w:r>
      <w:r w:rsidR="00B55E03">
        <w:rPr>
          <w:color w:val="444444"/>
        </w:rPr>
        <w:lastRenderedPageBreak/>
        <w:t xml:space="preserve">przez osoby fizyczne </w:t>
      </w:r>
      <w:r w:rsidR="00072EDD" w:rsidRPr="00072EDD">
        <w:rPr>
          <w:color w:val="444444"/>
        </w:rPr>
        <w:t>za dochód przyjmuje się kwotę zadeklarowaną w oświadczeniu tej osoby. Do wniosku o przyznanie stypendium szkolnego należy dołączyć:</w:t>
      </w:r>
    </w:p>
    <w:p w:rsidR="00072EDD" w:rsidRPr="00072EDD" w:rsidRDefault="00231264" w:rsidP="007C36A1">
      <w:pPr>
        <w:pStyle w:val="NormalnyWeb"/>
        <w:spacing w:before="0" w:beforeAutospacing="0" w:after="0" w:afterAutospacing="0" w:line="390" w:lineRule="atLeast"/>
        <w:jc w:val="both"/>
        <w:rPr>
          <w:color w:val="444444"/>
          <w:sz w:val="20"/>
          <w:szCs w:val="20"/>
        </w:rPr>
      </w:pPr>
      <w:r>
        <w:rPr>
          <w:color w:val="444444"/>
        </w:rPr>
        <w:t>-</w:t>
      </w:r>
      <w:r w:rsidR="00D62C40">
        <w:rPr>
          <w:color w:val="444444"/>
        </w:rPr>
        <w:t xml:space="preserve"> </w:t>
      </w:r>
      <w:r w:rsidR="00072EDD" w:rsidRPr="00072EDD">
        <w:rPr>
          <w:color w:val="444444"/>
        </w:rPr>
        <w:t>zaświadczenie z właściwego urzędu skarbowego zawierającego informację o formie opodatkowania;</w:t>
      </w:r>
    </w:p>
    <w:p w:rsidR="00072EDD" w:rsidRPr="00072EDD" w:rsidRDefault="00231264" w:rsidP="007C36A1">
      <w:pPr>
        <w:pStyle w:val="NormalnyWeb"/>
        <w:spacing w:before="0" w:beforeAutospacing="0" w:after="0" w:afterAutospacing="0" w:line="390" w:lineRule="atLeast"/>
        <w:jc w:val="both"/>
        <w:rPr>
          <w:color w:val="444444"/>
          <w:sz w:val="20"/>
          <w:szCs w:val="20"/>
        </w:rPr>
      </w:pPr>
      <w:r>
        <w:rPr>
          <w:color w:val="444444"/>
        </w:rPr>
        <w:t xml:space="preserve">-  </w:t>
      </w:r>
      <w:r w:rsidR="00072EDD" w:rsidRPr="00072EDD">
        <w:rPr>
          <w:color w:val="444444"/>
        </w:rPr>
        <w:t>dowód opłacenia składek w Zakładzie Ubezpieczeń Społecznych, jeżeli są płacone;</w:t>
      </w:r>
    </w:p>
    <w:p w:rsidR="00072EDD" w:rsidRDefault="00231264" w:rsidP="007C36A1">
      <w:pPr>
        <w:pStyle w:val="NormalnyWeb"/>
        <w:spacing w:before="0" w:beforeAutospacing="0" w:after="0" w:afterAutospacing="0" w:line="390" w:lineRule="atLeast"/>
        <w:jc w:val="both"/>
        <w:rPr>
          <w:color w:val="444444"/>
        </w:rPr>
      </w:pPr>
      <w:r>
        <w:rPr>
          <w:color w:val="444444"/>
        </w:rPr>
        <w:t xml:space="preserve">-  </w:t>
      </w:r>
      <w:r w:rsidR="00072EDD" w:rsidRPr="00072EDD">
        <w:rPr>
          <w:color w:val="444444"/>
        </w:rPr>
        <w:t>oświadczenie podatnika o wysokości dochodu.</w:t>
      </w:r>
    </w:p>
    <w:p w:rsidR="00D62C40" w:rsidRDefault="00D62C40" w:rsidP="00D62C40">
      <w:pPr>
        <w:pStyle w:val="NormalnyWeb"/>
        <w:spacing w:before="0" w:beforeAutospacing="0" w:after="0" w:afterAutospacing="0" w:line="390" w:lineRule="atLeast"/>
        <w:rPr>
          <w:b/>
          <w:bCs/>
          <w:color w:val="444444"/>
        </w:rPr>
      </w:pPr>
      <w:r w:rsidRPr="00D62C40">
        <w:rPr>
          <w:b/>
          <w:bCs/>
          <w:color w:val="444444"/>
        </w:rPr>
        <w:t>7. Rozliczenie stypendium szkolnego.</w:t>
      </w:r>
    </w:p>
    <w:p w:rsidR="005D56BF" w:rsidRPr="00231264" w:rsidRDefault="00683AE0" w:rsidP="00231264">
      <w:pPr>
        <w:pStyle w:val="NormalnyWeb"/>
        <w:spacing w:before="0" w:beforeAutospacing="0" w:after="0" w:afterAutospacing="0" w:line="390" w:lineRule="atLeast"/>
        <w:jc w:val="both"/>
        <w:rPr>
          <w:color w:val="444444"/>
        </w:rPr>
      </w:pPr>
      <w:r w:rsidRPr="00683AE0">
        <w:rPr>
          <w:color w:val="444444"/>
        </w:rPr>
        <w:t>Podstawą</w:t>
      </w:r>
      <w:r>
        <w:rPr>
          <w:color w:val="444444"/>
        </w:rPr>
        <w:t xml:space="preserve"> do refundacji wydatków są wyłącznie imienne faktury, rachunki, dowody wpłaty wystawiane na</w:t>
      </w:r>
      <w:r w:rsidR="006B6DAC">
        <w:rPr>
          <w:color w:val="444444"/>
        </w:rPr>
        <w:t xml:space="preserve"> </w:t>
      </w:r>
      <w:r w:rsidR="006E6AA0">
        <w:rPr>
          <w:color w:val="444444"/>
        </w:rPr>
        <w:t>wnioskodawcę tj. rodzica niepełnoletniego ucznia lub ucznia pełnoletniego</w:t>
      </w:r>
      <w:r w:rsidR="006B6DAC">
        <w:rPr>
          <w:color w:val="444444"/>
        </w:rPr>
        <w:t>, dokumentujące koszty zakupów o charakterze edukacyjnym</w:t>
      </w:r>
      <w:r w:rsidR="00BA066A">
        <w:rPr>
          <w:color w:val="444444"/>
        </w:rPr>
        <w:t>.</w:t>
      </w:r>
      <w:r w:rsidR="00967281">
        <w:rPr>
          <w:color w:val="444444"/>
        </w:rPr>
        <w:t xml:space="preserve"> Na odwrocie faktury należy dokonać opisu faktury, którego ucznia dotyczy dana pozycja faktury.</w:t>
      </w:r>
    </w:p>
    <w:p w:rsidR="00D62C40" w:rsidRPr="00683AE0" w:rsidRDefault="00683AE0" w:rsidP="00D62C40">
      <w:pPr>
        <w:pStyle w:val="NormalnyWeb"/>
        <w:spacing w:before="0" w:beforeAutospacing="0" w:after="0" w:afterAutospacing="0" w:line="390" w:lineRule="atLeast"/>
        <w:ind w:left="15"/>
        <w:rPr>
          <w:b/>
          <w:bCs/>
          <w:color w:val="444444"/>
        </w:rPr>
      </w:pPr>
      <w:r w:rsidRPr="00683AE0">
        <w:rPr>
          <w:b/>
          <w:bCs/>
          <w:color w:val="444444"/>
        </w:rPr>
        <w:t>8. Obowiązki wnioskodawcy:</w:t>
      </w:r>
    </w:p>
    <w:p w:rsidR="00683AE0" w:rsidRPr="00683AE0" w:rsidRDefault="00683AE0" w:rsidP="007C36A1">
      <w:pPr>
        <w:pStyle w:val="NormalnyWeb"/>
        <w:shd w:val="clear" w:color="auto" w:fill="FFFFFF" w:themeFill="background1"/>
        <w:spacing w:before="75" w:beforeAutospacing="0" w:after="75" w:afterAutospacing="0" w:line="390" w:lineRule="atLeast"/>
        <w:jc w:val="both"/>
        <w:rPr>
          <w:color w:val="444444"/>
          <w:sz w:val="20"/>
          <w:szCs w:val="20"/>
        </w:rPr>
      </w:pPr>
      <w:r w:rsidRPr="00683AE0">
        <w:rPr>
          <w:color w:val="444444"/>
        </w:rPr>
        <w:t>Ustawa o systemie oświaty nakłada na rodzica, opiekuna prawnego, pełnoletniego ucznia obowiązek poinformowania o każdej zmianie sytuacji materialnej w gospodarstwie domowym, np. o zmianie wysokości dochodu na członka rodziny spowodowanej podjęciem pracy, stażu, szkolenia, zmianą ilości osób prowadzących wspólne gospodarstwo domowe, przyznaniem dodatku mieszkaniowego, świadczeń rodzinnych, zasiłku okresowego, stałego. Nie zgłoszenie tych faktów odpowiednio wcześnie powoduje konieczność naliczenia nienależnie pobranego świadczenia i obowiązek jego zwrotu.</w:t>
      </w:r>
    </w:p>
    <w:p w:rsidR="00A424CC" w:rsidRPr="00072EDD" w:rsidRDefault="00A424CC" w:rsidP="00967281">
      <w:pPr>
        <w:pStyle w:val="NormalnyWeb"/>
        <w:spacing w:before="0" w:beforeAutospacing="0" w:after="0" w:afterAutospacing="0" w:line="390" w:lineRule="atLeast"/>
        <w:rPr>
          <w:color w:val="444444"/>
          <w:sz w:val="20"/>
          <w:szCs w:val="20"/>
        </w:rPr>
      </w:pPr>
    </w:p>
    <w:p w:rsidR="009E6612" w:rsidRDefault="00F14544" w:rsidP="00F14544">
      <w:pPr>
        <w:pStyle w:val="NormalnyWeb"/>
        <w:spacing w:before="75" w:beforeAutospacing="0" w:after="75" w:afterAutospacing="0" w:line="390" w:lineRule="atLeast"/>
        <w:jc w:val="center"/>
        <w:rPr>
          <w:b/>
          <w:bCs/>
          <w:color w:val="444444"/>
        </w:rPr>
      </w:pPr>
      <w:r>
        <w:rPr>
          <w:b/>
          <w:bCs/>
          <w:color w:val="444444"/>
        </w:rPr>
        <w:t>ZASIŁKI SZKOLNE</w:t>
      </w:r>
    </w:p>
    <w:p w:rsidR="00810D01" w:rsidRPr="00D62C40" w:rsidRDefault="00D62C40" w:rsidP="00236A90">
      <w:pPr>
        <w:pStyle w:val="NormalnyWeb"/>
        <w:spacing w:before="75" w:beforeAutospacing="0" w:after="0" w:afterAutospacing="0" w:line="390" w:lineRule="atLeast"/>
        <w:jc w:val="both"/>
        <w:rPr>
          <w:color w:val="333333"/>
          <w:shd w:val="clear" w:color="auto" w:fill="FFFFFF"/>
        </w:rPr>
      </w:pPr>
      <w:r>
        <w:rPr>
          <w:color w:val="333333"/>
          <w:shd w:val="clear" w:color="auto" w:fill="FFFFFF"/>
        </w:rPr>
        <w:t>Z</w:t>
      </w:r>
      <w:r w:rsidR="00810D01" w:rsidRPr="00D62C40">
        <w:rPr>
          <w:color w:val="333333"/>
          <w:shd w:val="clear" w:color="auto" w:fill="FFFFFF"/>
        </w:rPr>
        <w:t xml:space="preserve">asiłek szkolny może być przyznany uczniowi znajdującemu się </w:t>
      </w:r>
      <w:r>
        <w:rPr>
          <w:color w:val="333333"/>
          <w:shd w:val="clear" w:color="auto" w:fill="FFFFFF"/>
        </w:rPr>
        <w:t xml:space="preserve">w </w:t>
      </w:r>
      <w:r w:rsidR="00810D01" w:rsidRPr="00D62C40">
        <w:rPr>
          <w:color w:val="333333"/>
          <w:shd w:val="clear" w:color="auto" w:fill="FFFFFF"/>
        </w:rPr>
        <w:t>przejściowo  trudnej sytuacji materialnej z powodu zdarzenia losowego –  np. pożar, powódź, zgon członka rodziny</w:t>
      </w:r>
      <w:r w:rsidR="00236A90">
        <w:rPr>
          <w:color w:val="333333"/>
          <w:shd w:val="clear" w:color="auto" w:fill="FFFFFF"/>
        </w:rPr>
        <w:t xml:space="preserve"> itp.</w:t>
      </w:r>
    </w:p>
    <w:p w:rsidR="00810D01" w:rsidRPr="00D62C40" w:rsidRDefault="00810D01" w:rsidP="00236A90">
      <w:pPr>
        <w:pStyle w:val="NormalnyWeb"/>
        <w:spacing w:before="75" w:beforeAutospacing="0" w:after="0" w:afterAutospacing="0" w:line="390" w:lineRule="atLeast"/>
        <w:rPr>
          <w:color w:val="444444"/>
          <w:shd w:val="clear" w:color="auto" w:fill="F4F4F4"/>
        </w:rPr>
      </w:pPr>
      <w:bookmarkStart w:id="0" w:name="_GoBack"/>
      <w:r w:rsidRPr="006E6AA0">
        <w:rPr>
          <w:color w:val="444444"/>
        </w:rPr>
        <w:t>Aby otrzymać zasiłek szkolny konieczne jest złożenie wniosku</w:t>
      </w:r>
      <w:r w:rsidR="00D62C40" w:rsidRPr="006E6AA0">
        <w:rPr>
          <w:color w:val="444444"/>
        </w:rPr>
        <w:t xml:space="preserve"> w</w:t>
      </w:r>
      <w:r w:rsidRPr="006E6AA0">
        <w:rPr>
          <w:color w:val="444444"/>
        </w:rPr>
        <w:t xml:space="preserve"> terminie nie dłuższym niż dwa miesiące od wystąpienia zdarzenia losowego wraz z dokumentem potwierdzającym zaistnienie zdarzenia losowego.</w:t>
      </w:r>
      <w:r w:rsidRPr="006E6AA0">
        <w:rPr>
          <w:color w:val="444444"/>
          <w:sz w:val="20"/>
          <w:szCs w:val="20"/>
        </w:rPr>
        <w:br/>
      </w:r>
      <w:bookmarkEnd w:id="0"/>
      <w:r w:rsidRPr="006E6AA0">
        <w:rPr>
          <w:color w:val="444444"/>
        </w:rPr>
        <w:t>Zasiłek szkolny może być przyznany w formie świadczenia pieniężnego na pokrycie wydatków związanych z procesem edukacyjnym lub w formie pomocy rzeczowej o charakterze edukacyjnym, raz lub kilka razy w roku, niezależnie od otrzymywanego</w:t>
      </w:r>
      <w:r w:rsidRPr="00D62C40">
        <w:rPr>
          <w:color w:val="444444"/>
          <w:shd w:val="clear" w:color="auto" w:fill="F4F4F4"/>
        </w:rPr>
        <w:t xml:space="preserve"> stypendium szkolnego. Wysokość zasiłku szkolnego nie może przekroczyć jednorazowo kwoty 620 zł.</w:t>
      </w:r>
    </w:p>
    <w:p w:rsidR="009E6612" w:rsidRDefault="009E6612" w:rsidP="007C36A1">
      <w:pPr>
        <w:pStyle w:val="NormalnyWeb"/>
        <w:spacing w:before="0" w:beforeAutospacing="0" w:after="0" w:afterAutospacing="0" w:line="390" w:lineRule="atLeast"/>
        <w:rPr>
          <w:color w:val="444444"/>
          <w:sz w:val="20"/>
          <w:szCs w:val="20"/>
        </w:rPr>
      </w:pPr>
    </w:p>
    <w:p w:rsidR="00967281" w:rsidRDefault="00967281" w:rsidP="007C36A1">
      <w:pPr>
        <w:pStyle w:val="NormalnyWeb"/>
        <w:spacing w:before="0" w:beforeAutospacing="0" w:after="0" w:afterAutospacing="0" w:line="390" w:lineRule="atLeast"/>
        <w:rPr>
          <w:color w:val="444444"/>
        </w:rPr>
      </w:pPr>
    </w:p>
    <w:p w:rsidR="00967281" w:rsidRDefault="00967281" w:rsidP="007C36A1">
      <w:pPr>
        <w:pStyle w:val="NormalnyWeb"/>
        <w:spacing w:before="0" w:beforeAutospacing="0" w:after="0" w:afterAutospacing="0" w:line="390" w:lineRule="atLeast"/>
        <w:rPr>
          <w:color w:val="444444"/>
        </w:rPr>
      </w:pPr>
      <w:r>
        <w:rPr>
          <w:color w:val="444444"/>
        </w:rPr>
        <w:lastRenderedPageBreak/>
        <w:t>Wnioski można pobrać:</w:t>
      </w:r>
    </w:p>
    <w:p w:rsidR="00967281" w:rsidRDefault="00967281" w:rsidP="007C36A1">
      <w:pPr>
        <w:pStyle w:val="NormalnyWeb"/>
        <w:spacing w:before="0" w:beforeAutospacing="0" w:after="0" w:afterAutospacing="0" w:line="390" w:lineRule="atLeast"/>
        <w:rPr>
          <w:color w:val="444444"/>
        </w:rPr>
      </w:pPr>
      <w:r>
        <w:rPr>
          <w:color w:val="444444"/>
        </w:rPr>
        <w:t>- w Urzędzie Gminy Kuryłówka pok. nr 7 lub 8</w:t>
      </w:r>
    </w:p>
    <w:p w:rsidR="00967281" w:rsidRDefault="00967281" w:rsidP="007C36A1">
      <w:pPr>
        <w:pStyle w:val="NormalnyWeb"/>
        <w:spacing w:before="0" w:beforeAutospacing="0" w:after="0" w:afterAutospacing="0" w:line="390" w:lineRule="atLeast"/>
        <w:rPr>
          <w:color w:val="444444"/>
        </w:rPr>
      </w:pPr>
      <w:r>
        <w:rPr>
          <w:color w:val="444444"/>
        </w:rPr>
        <w:t>-  na stronie internetowej urzędu gminy oraz szkół</w:t>
      </w:r>
    </w:p>
    <w:p w:rsidR="00EA67C2" w:rsidRPr="00EA67C2" w:rsidRDefault="00EA67C2" w:rsidP="007C36A1">
      <w:pPr>
        <w:pStyle w:val="NormalnyWeb"/>
        <w:spacing w:before="0" w:beforeAutospacing="0" w:after="0" w:afterAutospacing="0" w:line="390" w:lineRule="atLeast"/>
        <w:rPr>
          <w:color w:val="444444"/>
        </w:rPr>
      </w:pPr>
      <w:r>
        <w:rPr>
          <w:color w:val="444444"/>
        </w:rPr>
        <w:t>W razie pytań prosimy o kontakt telefoniczny pod nr tel. 172438010 wew. 123</w:t>
      </w:r>
    </w:p>
    <w:p w:rsidR="009E6612" w:rsidRPr="009E6612" w:rsidRDefault="009E6612" w:rsidP="009E6612">
      <w:pPr>
        <w:pStyle w:val="NormalnyWeb"/>
        <w:spacing w:before="0" w:beforeAutospacing="0" w:after="0" w:afterAutospacing="0" w:line="390" w:lineRule="atLeast"/>
        <w:rPr>
          <w:color w:val="444444"/>
          <w:sz w:val="20"/>
          <w:szCs w:val="20"/>
        </w:rPr>
      </w:pPr>
    </w:p>
    <w:p w:rsidR="009E6612" w:rsidRPr="009E6612" w:rsidRDefault="009E6612" w:rsidP="009E6612">
      <w:pPr>
        <w:pStyle w:val="NormalnyWeb"/>
        <w:spacing w:before="0" w:beforeAutospacing="0" w:after="0" w:afterAutospacing="0" w:line="390" w:lineRule="atLeast"/>
        <w:ind w:left="15"/>
        <w:rPr>
          <w:color w:val="444444"/>
          <w:sz w:val="20"/>
          <w:szCs w:val="20"/>
        </w:rPr>
      </w:pPr>
    </w:p>
    <w:p w:rsidR="00043D37" w:rsidRDefault="005D56BF" w:rsidP="00043D37">
      <w:pPr>
        <w:pStyle w:val="NormalnyWeb"/>
        <w:shd w:val="clear" w:color="auto" w:fill="FFFFFF"/>
        <w:spacing w:before="0" w:beforeAutospacing="0" w:after="150" w:afterAutospacing="0"/>
        <w:rPr>
          <w:color w:val="333333"/>
        </w:rPr>
      </w:pPr>
      <w:r>
        <w:rPr>
          <w:color w:val="333333"/>
        </w:rPr>
        <w:t>Załączniki:</w:t>
      </w:r>
    </w:p>
    <w:p w:rsidR="005D56BF" w:rsidRDefault="005D56BF" w:rsidP="00043D37">
      <w:pPr>
        <w:pStyle w:val="NormalnyWeb"/>
        <w:shd w:val="clear" w:color="auto" w:fill="FFFFFF"/>
        <w:spacing w:before="0" w:beforeAutospacing="0" w:after="150" w:afterAutospacing="0"/>
        <w:rPr>
          <w:color w:val="333333"/>
        </w:rPr>
      </w:pPr>
      <w:r>
        <w:rPr>
          <w:color w:val="333333"/>
        </w:rPr>
        <w:t xml:space="preserve">1. Wniosek </w:t>
      </w:r>
      <w:r w:rsidR="00EA67C2">
        <w:rPr>
          <w:color w:val="333333"/>
        </w:rPr>
        <w:t>– stypendium szkolne i zasiłek szkolny</w:t>
      </w:r>
    </w:p>
    <w:p w:rsidR="00BA066A" w:rsidRPr="00043D37" w:rsidRDefault="00BA066A" w:rsidP="00043D37">
      <w:pPr>
        <w:pStyle w:val="NormalnyWeb"/>
        <w:shd w:val="clear" w:color="auto" w:fill="FFFFFF"/>
        <w:spacing w:before="0" w:beforeAutospacing="0" w:after="150" w:afterAutospacing="0"/>
        <w:rPr>
          <w:color w:val="333333"/>
        </w:rPr>
      </w:pPr>
      <w:r>
        <w:rPr>
          <w:color w:val="333333"/>
        </w:rPr>
        <w:t>2. Wydatki kwalifikowalne do refundacji wydatków w ramach stypendium szkolnego</w:t>
      </w:r>
    </w:p>
    <w:p w:rsidR="00043D37" w:rsidRPr="00043D37" w:rsidRDefault="00043D37">
      <w:pPr>
        <w:rPr>
          <w:sz w:val="24"/>
          <w:szCs w:val="24"/>
        </w:rPr>
      </w:pPr>
    </w:p>
    <w:sectPr w:rsidR="00043D37" w:rsidRPr="00043D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3A1D"/>
    <w:multiLevelType w:val="multilevel"/>
    <w:tmpl w:val="B7000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A57E4"/>
    <w:multiLevelType w:val="hybridMultilevel"/>
    <w:tmpl w:val="842868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6207DE"/>
    <w:multiLevelType w:val="hybridMultilevel"/>
    <w:tmpl w:val="129089B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BCF5721"/>
    <w:multiLevelType w:val="multilevel"/>
    <w:tmpl w:val="B7000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E83E80"/>
    <w:multiLevelType w:val="multilevel"/>
    <w:tmpl w:val="B7000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E46DF1"/>
    <w:multiLevelType w:val="multilevel"/>
    <w:tmpl w:val="B7000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AB7223"/>
    <w:multiLevelType w:val="multilevel"/>
    <w:tmpl w:val="B7000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D37"/>
    <w:rsid w:val="00043D37"/>
    <w:rsid w:val="00072EDD"/>
    <w:rsid w:val="00152EEA"/>
    <w:rsid w:val="001D4A6D"/>
    <w:rsid w:val="00231264"/>
    <w:rsid w:val="00236A90"/>
    <w:rsid w:val="002C4097"/>
    <w:rsid w:val="003067BA"/>
    <w:rsid w:val="00327E61"/>
    <w:rsid w:val="004231CD"/>
    <w:rsid w:val="004C4195"/>
    <w:rsid w:val="005D56BF"/>
    <w:rsid w:val="005D6375"/>
    <w:rsid w:val="00625E92"/>
    <w:rsid w:val="00683AE0"/>
    <w:rsid w:val="00686C7C"/>
    <w:rsid w:val="006B6DAC"/>
    <w:rsid w:val="006E6AA0"/>
    <w:rsid w:val="007924DC"/>
    <w:rsid w:val="007C36A1"/>
    <w:rsid w:val="00810D01"/>
    <w:rsid w:val="00900615"/>
    <w:rsid w:val="00967281"/>
    <w:rsid w:val="009E6612"/>
    <w:rsid w:val="00A424CC"/>
    <w:rsid w:val="00B55E03"/>
    <w:rsid w:val="00BA066A"/>
    <w:rsid w:val="00C133C3"/>
    <w:rsid w:val="00C91B23"/>
    <w:rsid w:val="00CC2EEC"/>
    <w:rsid w:val="00D061D3"/>
    <w:rsid w:val="00D62C40"/>
    <w:rsid w:val="00E5591A"/>
    <w:rsid w:val="00EA67C2"/>
    <w:rsid w:val="00F14544"/>
    <w:rsid w:val="00FF1B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736EA"/>
  <w15:chartTrackingRefBased/>
  <w15:docId w15:val="{6C7E0F44-F3AF-4D3B-8981-BD26E2BD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43D3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E6612"/>
    <w:rPr>
      <w:b/>
      <w:bCs/>
    </w:rPr>
  </w:style>
  <w:style w:type="character" w:styleId="Uwydatnienie">
    <w:name w:val="Emphasis"/>
    <w:basedOn w:val="Domylnaczcionkaakapitu"/>
    <w:uiPriority w:val="20"/>
    <w:qFormat/>
    <w:rsid w:val="00D62C40"/>
    <w:rPr>
      <w:i/>
      <w:iCs/>
    </w:rPr>
  </w:style>
  <w:style w:type="paragraph" w:styleId="Akapitzlist">
    <w:name w:val="List Paragraph"/>
    <w:basedOn w:val="Normalny"/>
    <w:uiPriority w:val="34"/>
    <w:qFormat/>
    <w:rsid w:val="00D62C40"/>
    <w:pPr>
      <w:ind w:left="720"/>
      <w:contextualSpacing/>
    </w:pPr>
  </w:style>
  <w:style w:type="paragraph" w:styleId="Tekstdymka">
    <w:name w:val="Balloon Text"/>
    <w:basedOn w:val="Normalny"/>
    <w:link w:val="TekstdymkaZnak"/>
    <w:uiPriority w:val="99"/>
    <w:semiHidden/>
    <w:unhideWhenUsed/>
    <w:rsid w:val="009006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06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140256">
      <w:bodyDiv w:val="1"/>
      <w:marLeft w:val="0"/>
      <w:marRight w:val="0"/>
      <w:marTop w:val="0"/>
      <w:marBottom w:val="0"/>
      <w:divBdr>
        <w:top w:val="none" w:sz="0" w:space="0" w:color="auto"/>
        <w:left w:val="none" w:sz="0" w:space="0" w:color="auto"/>
        <w:bottom w:val="none" w:sz="0" w:space="0" w:color="auto"/>
        <w:right w:val="none" w:sz="0" w:space="0" w:color="auto"/>
      </w:divBdr>
    </w:div>
    <w:div w:id="368772415">
      <w:bodyDiv w:val="1"/>
      <w:marLeft w:val="0"/>
      <w:marRight w:val="0"/>
      <w:marTop w:val="0"/>
      <w:marBottom w:val="0"/>
      <w:divBdr>
        <w:top w:val="none" w:sz="0" w:space="0" w:color="auto"/>
        <w:left w:val="none" w:sz="0" w:space="0" w:color="auto"/>
        <w:bottom w:val="none" w:sz="0" w:space="0" w:color="auto"/>
        <w:right w:val="none" w:sz="0" w:space="0" w:color="auto"/>
      </w:divBdr>
    </w:div>
    <w:div w:id="786778159">
      <w:bodyDiv w:val="1"/>
      <w:marLeft w:val="0"/>
      <w:marRight w:val="0"/>
      <w:marTop w:val="0"/>
      <w:marBottom w:val="0"/>
      <w:divBdr>
        <w:top w:val="none" w:sz="0" w:space="0" w:color="auto"/>
        <w:left w:val="none" w:sz="0" w:space="0" w:color="auto"/>
        <w:bottom w:val="none" w:sz="0" w:space="0" w:color="auto"/>
        <w:right w:val="none" w:sz="0" w:space="0" w:color="auto"/>
      </w:divBdr>
    </w:div>
    <w:div w:id="1237742499">
      <w:bodyDiv w:val="1"/>
      <w:marLeft w:val="0"/>
      <w:marRight w:val="0"/>
      <w:marTop w:val="0"/>
      <w:marBottom w:val="0"/>
      <w:divBdr>
        <w:top w:val="none" w:sz="0" w:space="0" w:color="auto"/>
        <w:left w:val="none" w:sz="0" w:space="0" w:color="auto"/>
        <w:bottom w:val="none" w:sz="0" w:space="0" w:color="auto"/>
        <w:right w:val="none" w:sz="0" w:space="0" w:color="auto"/>
      </w:divBdr>
    </w:div>
    <w:div w:id="1657757512">
      <w:bodyDiv w:val="1"/>
      <w:marLeft w:val="0"/>
      <w:marRight w:val="0"/>
      <w:marTop w:val="0"/>
      <w:marBottom w:val="0"/>
      <w:divBdr>
        <w:top w:val="none" w:sz="0" w:space="0" w:color="auto"/>
        <w:left w:val="none" w:sz="0" w:space="0" w:color="auto"/>
        <w:bottom w:val="none" w:sz="0" w:space="0" w:color="auto"/>
        <w:right w:val="none" w:sz="0" w:space="0" w:color="auto"/>
      </w:divBdr>
    </w:div>
    <w:div w:id="193043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5</Pages>
  <Words>1241</Words>
  <Characters>7446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2021-08-11T06:49:00Z</cp:lastPrinted>
  <dcterms:created xsi:type="dcterms:W3CDTF">2021-08-10T07:39:00Z</dcterms:created>
  <dcterms:modified xsi:type="dcterms:W3CDTF">2021-08-11T07:12:00Z</dcterms:modified>
</cp:coreProperties>
</file>