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84" w:rsidRDefault="00454284" w:rsidP="00454284">
      <w:pPr>
        <w:widowControl w:val="0"/>
        <w:autoSpaceDE w:val="0"/>
        <w:autoSpaceDN w:val="0"/>
        <w:spacing w:before="121" w:after="0" w:line="240" w:lineRule="auto"/>
        <w:ind w:left="216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Arial" w:hAnsi="Times New Roman" w:cs="Times New Roman"/>
          <w:b/>
          <w:color w:val="000000"/>
          <w:sz w:val="32"/>
          <w:szCs w:val="32"/>
        </w:rPr>
        <w:t>Procedura rekrutacji uczniów do klas pierwszych Szkoły Podstawowej im. Franciszka Kyci</w:t>
      </w:r>
      <w:r w:rsidR="00217B2E">
        <w:rPr>
          <w:rFonts w:ascii="Times New Roman" w:eastAsia="Arial" w:hAnsi="Times New Roman" w:cs="Times New Roman"/>
          <w:b/>
          <w:color w:val="000000"/>
          <w:sz w:val="32"/>
          <w:szCs w:val="32"/>
        </w:rPr>
        <w:t xml:space="preserve"> w Kuryłówce na rok szkolny 2022/2023</w:t>
      </w:r>
    </w:p>
    <w:p w:rsidR="00454284" w:rsidRDefault="00454284" w:rsidP="00454284">
      <w:pPr>
        <w:widowControl w:val="0"/>
        <w:autoSpaceDE w:val="0"/>
        <w:autoSpaceDN w:val="0"/>
        <w:spacing w:before="121" w:after="0" w:line="240" w:lineRule="auto"/>
        <w:ind w:left="216"/>
        <w:jc w:val="center"/>
        <w:rPr>
          <w:rFonts w:ascii="Times New Roman" w:eastAsia="Arial" w:hAnsi="Times New Roman" w:cs="Times New Roman"/>
          <w:b/>
          <w:color w:val="000000"/>
          <w:sz w:val="32"/>
          <w:szCs w:val="32"/>
        </w:rPr>
      </w:pPr>
    </w:p>
    <w:p w:rsidR="00454284" w:rsidRPr="00125624" w:rsidRDefault="00454284" w:rsidP="00454284">
      <w:pPr>
        <w:widowControl w:val="0"/>
        <w:autoSpaceDE w:val="0"/>
        <w:autoSpaceDN w:val="0"/>
        <w:spacing w:before="121" w:after="0" w:line="240" w:lineRule="auto"/>
        <w:ind w:left="216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25624">
        <w:rPr>
          <w:rFonts w:ascii="Times New Roman" w:eastAsia="Arial" w:hAnsi="Times New Roman" w:cs="Times New Roman"/>
          <w:color w:val="000000"/>
          <w:sz w:val="24"/>
          <w:szCs w:val="24"/>
        </w:rPr>
        <w:t>Podstawa prawna:</w:t>
      </w:r>
    </w:p>
    <w:p w:rsidR="00454284" w:rsidRPr="00454284" w:rsidRDefault="00454284" w:rsidP="00454284">
      <w:pPr>
        <w:widowControl w:val="0"/>
        <w:autoSpaceDE w:val="0"/>
        <w:autoSpaceDN w:val="0"/>
        <w:spacing w:before="121" w:after="0" w:line="240" w:lineRule="auto"/>
        <w:ind w:left="21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54284">
        <w:rPr>
          <w:rFonts w:ascii="Times New Roman" w:eastAsia="Arial" w:hAnsi="Times New Roman" w:cs="Times New Roman"/>
          <w:color w:val="000000"/>
          <w:sz w:val="24"/>
          <w:szCs w:val="24"/>
        </w:rPr>
        <w:t>- Ustawa z dnia 14 grudnia 2026 r. Prawo Oświ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atowe ( Dz.U. z 2018 r. poz.966</w:t>
      </w:r>
      <w:r w:rsidRPr="00454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 późn. zm.)</w:t>
      </w:r>
    </w:p>
    <w:p w:rsidR="00454284" w:rsidRDefault="00217B2E" w:rsidP="00454284">
      <w:pPr>
        <w:widowControl w:val="0"/>
        <w:autoSpaceDE w:val="0"/>
        <w:autoSpaceDN w:val="0"/>
        <w:spacing w:before="121" w:after="0" w:line="240" w:lineRule="auto"/>
        <w:ind w:left="21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Zarządzenie NR 2/2022</w:t>
      </w:r>
      <w:r w:rsidR="00454284" w:rsidRPr="00454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Wójta Gminy Kurył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ówka z dnia 14 stycznia 2022</w:t>
      </w:r>
      <w:r w:rsidR="00454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r.</w:t>
      </w:r>
      <w:r w:rsidR="00454284" w:rsidRPr="00454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 sprawie ustalenia terminów postępowania rekrutacyjnego i postępowania uzupełniającego , w tym terminów składania </w:t>
      </w:r>
      <w:r w:rsidR="00454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dokumentów na rok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szkolny 2022/2023</w:t>
      </w:r>
      <w:r w:rsidR="0045428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do oddziałów przedszkolnych                w szkołach podstawowych i klas I szkół podstawowych prowadzonych przez Gminę Kuryłówka</w:t>
      </w:r>
    </w:p>
    <w:p w:rsidR="00125624" w:rsidRDefault="00454284" w:rsidP="00217B2E">
      <w:pPr>
        <w:widowControl w:val="0"/>
        <w:autoSpaceDE w:val="0"/>
        <w:autoSpaceDN w:val="0"/>
        <w:spacing w:before="121" w:after="0" w:line="240" w:lineRule="auto"/>
        <w:ind w:left="216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- Rozporządzenia Parlamentu Europejskiego i Rady ( UE) 2016/679 z dnia 27 kwietnia 2016 roku w sprawie ochrony osób fizycznych w związku z przetwarzaniem dznych osobowych i w sprawie swobodnego przepływu takich danych oraz uchylenia dyrektywy 95/46/WE ( Dz.Urz. UE L z 2016, nr 119, s.1)</w:t>
      </w:r>
      <w:bookmarkStart w:id="0" w:name="_GoBack"/>
      <w:bookmarkEnd w:id="0"/>
    </w:p>
    <w:p w:rsidR="00125624" w:rsidRDefault="00125624" w:rsidP="0012562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1"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Zapisów do szkoły dokonuje rodzic lub opiekunowie prawni.</w:t>
      </w:r>
    </w:p>
    <w:p w:rsidR="00125624" w:rsidRDefault="00125624" w:rsidP="0012562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1"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Dyrektor Szkoły Podstawowej im. Franciszka Kyci w Kuryłówce stosuje zasadę powszechnej dostępności , ogłasza rekrutację w następujących formach: </w:t>
      </w:r>
    </w:p>
    <w:p w:rsidR="00125624" w:rsidRDefault="00125624" w:rsidP="00125624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na tablicy ogłoszeń w szkole podstawowej</w:t>
      </w:r>
    </w:p>
    <w:p w:rsidR="00125624" w:rsidRDefault="00125624" w:rsidP="00125624">
      <w:pPr>
        <w:pStyle w:val="Akapitzlist"/>
        <w:widowControl w:val="0"/>
        <w:numPr>
          <w:ilvl w:val="0"/>
          <w:numId w:val="2"/>
        </w:numPr>
        <w:autoSpaceDE w:val="0"/>
        <w:autoSpaceDN w:val="0"/>
        <w:spacing w:before="121"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na stronie internetowej szkoły</w:t>
      </w:r>
    </w:p>
    <w:p w:rsidR="00125624" w:rsidRDefault="00125624" w:rsidP="00125624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1"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Przyjmowanie dzieci do klas pierwszych </w:t>
      </w:r>
      <w:r w:rsidR="00047CDD">
        <w:rPr>
          <w:rFonts w:ascii="Times New Roman" w:eastAsia="Arial" w:hAnsi="Times New Roman" w:cs="Times New Roman"/>
          <w:color w:val="000000"/>
          <w:sz w:val="24"/>
          <w:szCs w:val="24"/>
        </w:rPr>
        <w:t>szkoły podstawowej rozpoczyna się na podstawie  Karty zgłoszenia , którą należy pobrać w sekretariacie szkoły lub na stronie int</w:t>
      </w:r>
      <w:r w:rsidR="004645B4">
        <w:rPr>
          <w:rFonts w:ascii="Times New Roman" w:eastAsia="Arial" w:hAnsi="Times New Roman" w:cs="Times New Roman"/>
          <w:color w:val="000000"/>
          <w:sz w:val="24"/>
          <w:szCs w:val="24"/>
        </w:rPr>
        <w:t>ernetowej szkoły zskurylowka.</w:t>
      </w:r>
      <w:r w:rsidR="00047CDD">
        <w:rPr>
          <w:rFonts w:ascii="Times New Roman" w:eastAsia="Arial" w:hAnsi="Times New Roman" w:cs="Times New Roman"/>
          <w:color w:val="000000"/>
          <w:sz w:val="24"/>
          <w:szCs w:val="24"/>
        </w:rPr>
        <w:t>pl</w:t>
      </w:r>
      <w:r w:rsidR="004645B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w zakładce sekretariat.</w:t>
      </w:r>
    </w:p>
    <w:p w:rsidR="00454284" w:rsidRPr="00217B2E" w:rsidRDefault="004645B4" w:rsidP="00217B2E">
      <w:pPr>
        <w:pStyle w:val="Akapitzlist"/>
        <w:widowControl w:val="0"/>
        <w:numPr>
          <w:ilvl w:val="0"/>
          <w:numId w:val="1"/>
        </w:numPr>
        <w:autoSpaceDE w:val="0"/>
        <w:autoSpaceDN w:val="0"/>
        <w:spacing w:before="121"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Rodzice lub prawni opiekunowie dziecka ubiegający się o przyjęciu dziecka do klasy pierwszej</w:t>
      </w:r>
      <w:r w:rsidR="00640E12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zobowiązani są złożyć w sekretariacie szkoły w wyznaczonym terminie dokładnie wypełnioną kartę oraz przedstawić do wglądu akt urodzenia dziecka zgodnie </w:t>
      </w:r>
      <w:r w:rsidR="001F165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             </w:t>
      </w:r>
      <w:r w:rsidR="00640E12">
        <w:rPr>
          <w:rFonts w:ascii="Times New Roman" w:eastAsia="Arial" w:hAnsi="Times New Roman" w:cs="Times New Roman"/>
          <w:color w:val="000000"/>
          <w:sz w:val="24"/>
          <w:szCs w:val="24"/>
        </w:rPr>
        <w:t>z poniższym harmonogramem:</w:t>
      </w: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3"/>
        <w:gridCol w:w="2410"/>
        <w:gridCol w:w="6520"/>
      </w:tblGrid>
      <w:tr w:rsidR="00454284" w:rsidRPr="00454284" w:rsidTr="00F6285F">
        <w:trPr>
          <w:trHeight w:val="561"/>
        </w:trPr>
        <w:tc>
          <w:tcPr>
            <w:tcW w:w="743" w:type="dxa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148" w:after="0" w:line="240" w:lineRule="auto"/>
              <w:ind w:left="153" w:right="141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b/>
                <w:color w:val="2E2E2E"/>
                <w:sz w:val="24"/>
                <w:szCs w:val="24"/>
              </w:rPr>
              <w:t>L.p</w:t>
            </w:r>
          </w:p>
        </w:tc>
        <w:tc>
          <w:tcPr>
            <w:tcW w:w="2410" w:type="dxa"/>
            <w:vAlign w:val="center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148" w:after="0" w:line="240" w:lineRule="auto"/>
              <w:ind w:left="266" w:right="2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b/>
                <w:color w:val="2E2E2E"/>
                <w:sz w:val="24"/>
                <w:szCs w:val="24"/>
              </w:rPr>
              <w:t>Terminy</w:t>
            </w:r>
          </w:p>
        </w:tc>
        <w:tc>
          <w:tcPr>
            <w:tcW w:w="6520" w:type="dxa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148" w:after="0" w:line="240" w:lineRule="auto"/>
              <w:ind w:left="159" w:right="150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b/>
                <w:color w:val="2E2E2E"/>
                <w:sz w:val="24"/>
                <w:szCs w:val="24"/>
              </w:rPr>
              <w:t>Postępowanie rekrutacyjne</w:t>
            </w:r>
          </w:p>
        </w:tc>
      </w:tr>
      <w:tr w:rsidR="00454284" w:rsidRPr="00454284" w:rsidTr="00F6285F">
        <w:trPr>
          <w:trHeight w:val="698"/>
        </w:trPr>
        <w:tc>
          <w:tcPr>
            <w:tcW w:w="743" w:type="dxa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11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54284" w:rsidRPr="00217B2E" w:rsidRDefault="00454284" w:rsidP="00217B2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54284" w:rsidRPr="00217B2E" w:rsidRDefault="00217B2E" w:rsidP="00454284">
            <w:pPr>
              <w:widowControl w:val="0"/>
              <w:autoSpaceDE w:val="0"/>
              <w:autoSpaceDN w:val="0"/>
              <w:spacing w:after="0" w:line="240" w:lineRule="auto"/>
              <w:ind w:left="266" w:right="2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b/>
                <w:color w:val="2E2E2E"/>
                <w:sz w:val="24"/>
                <w:szCs w:val="24"/>
              </w:rPr>
              <w:t>11- 28.02.2022</w:t>
            </w:r>
          </w:p>
        </w:tc>
        <w:tc>
          <w:tcPr>
            <w:tcW w:w="6520" w:type="dxa"/>
            <w:vAlign w:val="center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93" w:after="0" w:line="240" w:lineRule="auto"/>
              <w:ind w:right="1100"/>
              <w:jc w:val="center"/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</w:pP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93" w:after="0" w:line="240" w:lineRule="auto"/>
              <w:jc w:val="center"/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  <w:t>złożenie wniosku  o przyjęcie dziecka do szkoły</w:t>
            </w: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93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4284" w:rsidRPr="00454284" w:rsidTr="00F6285F">
        <w:trPr>
          <w:trHeight w:val="705"/>
        </w:trPr>
        <w:tc>
          <w:tcPr>
            <w:tcW w:w="743" w:type="dxa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54284" w:rsidRPr="00217B2E" w:rsidRDefault="00217B2E" w:rsidP="00454284">
            <w:pPr>
              <w:widowControl w:val="0"/>
              <w:autoSpaceDE w:val="0"/>
              <w:autoSpaceDN w:val="0"/>
              <w:spacing w:after="0" w:line="240" w:lineRule="auto"/>
              <w:ind w:left="266" w:right="2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 14.03. 2022</w:t>
            </w:r>
          </w:p>
        </w:tc>
        <w:tc>
          <w:tcPr>
            <w:tcW w:w="6520" w:type="dxa"/>
            <w:vAlign w:val="center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after="0" w:line="240" w:lineRule="auto"/>
              <w:ind w:left="159" w:right="150"/>
              <w:jc w:val="center"/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  <w:t xml:space="preserve">weryfikacja przez Komisję Rekrutacyjną wniosków </w:t>
            </w:r>
            <w:r w:rsidRPr="00217B2E"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  <w:br/>
              <w:t>o przyjęcie do szkoły podstawowej</w:t>
            </w: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after="0" w:line="240" w:lineRule="auto"/>
              <w:ind w:left="159" w:right="15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4284" w:rsidRPr="00454284" w:rsidTr="00F6285F">
        <w:trPr>
          <w:trHeight w:val="705"/>
        </w:trPr>
        <w:tc>
          <w:tcPr>
            <w:tcW w:w="743" w:type="dxa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  <w:p w:rsidR="00454284" w:rsidRPr="00217B2E" w:rsidRDefault="00217B2E" w:rsidP="00454284">
            <w:pPr>
              <w:widowControl w:val="0"/>
              <w:autoSpaceDE w:val="0"/>
              <w:autoSpaceDN w:val="0"/>
              <w:spacing w:after="0" w:line="240" w:lineRule="auto"/>
              <w:ind w:left="266" w:right="249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b/>
                <w:color w:val="2E2E2E"/>
                <w:sz w:val="24"/>
                <w:szCs w:val="24"/>
              </w:rPr>
              <w:t>do 18.03.20202</w:t>
            </w:r>
          </w:p>
        </w:tc>
        <w:tc>
          <w:tcPr>
            <w:tcW w:w="6520" w:type="dxa"/>
            <w:vAlign w:val="center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after="0" w:line="240" w:lineRule="auto"/>
              <w:ind w:left="164" w:right="150"/>
              <w:jc w:val="center"/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color w:val="2E2E2E"/>
                <w:sz w:val="24"/>
                <w:szCs w:val="24"/>
              </w:rPr>
              <w:t>podanie do publicznej wiadomości  listy kandydatów  zakwalifikowanych</w:t>
            </w: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after="0" w:line="240" w:lineRule="auto"/>
              <w:ind w:left="164" w:right="150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454284" w:rsidRPr="00454284" w:rsidTr="00F6285F">
        <w:trPr>
          <w:trHeight w:val="705"/>
        </w:trPr>
        <w:tc>
          <w:tcPr>
            <w:tcW w:w="743" w:type="dxa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454284" w:rsidRPr="00217B2E" w:rsidRDefault="00217B2E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 25.03.2022</w:t>
            </w:r>
          </w:p>
        </w:tc>
        <w:tc>
          <w:tcPr>
            <w:tcW w:w="6520" w:type="dxa"/>
            <w:vAlign w:val="center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sz w:val="24"/>
                <w:szCs w:val="24"/>
              </w:rPr>
              <w:t>złożenie potwierdzenie woli zapisu dziecka w szkole</w:t>
            </w:r>
          </w:p>
        </w:tc>
      </w:tr>
      <w:tr w:rsidR="00454284" w:rsidRPr="00454284" w:rsidTr="00F6285F">
        <w:trPr>
          <w:trHeight w:val="705"/>
        </w:trPr>
        <w:tc>
          <w:tcPr>
            <w:tcW w:w="743" w:type="dxa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454284" w:rsidRPr="00217B2E" w:rsidRDefault="00217B2E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do 28.03.2022</w:t>
            </w:r>
          </w:p>
        </w:tc>
        <w:tc>
          <w:tcPr>
            <w:tcW w:w="6520" w:type="dxa"/>
            <w:vAlign w:val="center"/>
          </w:tcPr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17B2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podanie do publicznej wiadomości przez </w:t>
            </w:r>
            <w:r w:rsidRPr="00217B2E">
              <w:rPr>
                <w:rFonts w:ascii="Times New Roman" w:eastAsia="Arial" w:hAnsi="Times New Roman" w:cs="Times New Roman"/>
                <w:sz w:val="24"/>
                <w:szCs w:val="24"/>
              </w:rPr>
              <w:br/>
              <w:t>Komisję Rekrutacyjną listy kandydatów przyjętych</w:t>
            </w:r>
          </w:p>
          <w:p w:rsidR="00454284" w:rsidRPr="00217B2E" w:rsidRDefault="00454284" w:rsidP="00454284">
            <w:pPr>
              <w:widowControl w:val="0"/>
              <w:autoSpaceDE w:val="0"/>
              <w:autoSpaceDN w:val="0"/>
              <w:spacing w:before="4"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54284" w:rsidRPr="00454284" w:rsidRDefault="00454284" w:rsidP="0045428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454284" w:rsidRPr="00454284" w:rsidRDefault="00454284" w:rsidP="00217B2E">
      <w:pPr>
        <w:widowControl w:val="0"/>
        <w:autoSpaceDE w:val="0"/>
        <w:autoSpaceDN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454284" w:rsidRPr="00454284" w:rsidRDefault="00454284" w:rsidP="0045428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454284" w:rsidRPr="00454284" w:rsidRDefault="00454284" w:rsidP="0045428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sectPr w:rsidR="00454284" w:rsidRPr="00454284" w:rsidSect="00454284">
      <w:pgSz w:w="11910" w:h="16840"/>
      <w:pgMar w:top="1320" w:right="1260" w:bottom="280" w:left="120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90" w:rsidRDefault="00C55190" w:rsidP="00454284">
      <w:pPr>
        <w:spacing w:after="0" w:line="240" w:lineRule="auto"/>
      </w:pPr>
      <w:r>
        <w:separator/>
      </w:r>
    </w:p>
  </w:endnote>
  <w:endnote w:type="continuationSeparator" w:id="0">
    <w:p w:rsidR="00C55190" w:rsidRDefault="00C55190" w:rsidP="00454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90" w:rsidRDefault="00C55190" w:rsidP="00454284">
      <w:pPr>
        <w:spacing w:after="0" w:line="240" w:lineRule="auto"/>
      </w:pPr>
      <w:r>
        <w:separator/>
      </w:r>
    </w:p>
  </w:footnote>
  <w:footnote w:type="continuationSeparator" w:id="0">
    <w:p w:rsidR="00C55190" w:rsidRDefault="00C55190" w:rsidP="00454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F2B9C"/>
    <w:multiLevelType w:val="hybridMultilevel"/>
    <w:tmpl w:val="A07E7B20"/>
    <w:lvl w:ilvl="0" w:tplc="C048FFD8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" w15:restartNumberingAfterBreak="0">
    <w:nsid w:val="7E804E0B"/>
    <w:multiLevelType w:val="hybridMultilevel"/>
    <w:tmpl w:val="4E5C7EA8"/>
    <w:lvl w:ilvl="0" w:tplc="8800F87C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84"/>
    <w:rsid w:val="00047CDD"/>
    <w:rsid w:val="00125624"/>
    <w:rsid w:val="001F165E"/>
    <w:rsid w:val="00217B2E"/>
    <w:rsid w:val="003D7F9E"/>
    <w:rsid w:val="00454284"/>
    <w:rsid w:val="004645B4"/>
    <w:rsid w:val="0052732E"/>
    <w:rsid w:val="00640E12"/>
    <w:rsid w:val="006B59C7"/>
    <w:rsid w:val="00C55190"/>
    <w:rsid w:val="00E8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D1F0A"/>
  <w15:docId w15:val="{9131ABA8-9720-4E2B-BDDB-88BC6390B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56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7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B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zskurylowka</cp:lastModifiedBy>
  <cp:revision>2</cp:revision>
  <cp:lastPrinted>2022-01-20T11:46:00Z</cp:lastPrinted>
  <dcterms:created xsi:type="dcterms:W3CDTF">2022-01-20T11:46:00Z</dcterms:created>
  <dcterms:modified xsi:type="dcterms:W3CDTF">2022-01-20T11:46:00Z</dcterms:modified>
</cp:coreProperties>
</file>